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741520">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香河县</w:t>
      </w:r>
      <w:r w:rsidR="00C356EC">
        <w:rPr>
          <w:rFonts w:ascii="Times New Roman" w:eastAsia="方正小标宋简体" w:hAnsi="Times New Roman" w:cs="Times New Roman" w:hint="eastAsia"/>
          <w:sz w:val="44"/>
          <w:szCs w:val="44"/>
        </w:rPr>
        <w:t>党校</w:t>
      </w:r>
      <w:r w:rsidR="00B80935">
        <w:rPr>
          <w:rFonts w:ascii="Times New Roman" w:eastAsia="方正小标宋简体" w:hAnsi="Times New Roman" w:cs="Times New Roman"/>
          <w:sz w:val="44"/>
          <w:szCs w:val="44"/>
        </w:rPr>
        <w:t>20</w:t>
      </w:r>
      <w:r w:rsidR="00B80935">
        <w:rPr>
          <w:rFonts w:ascii="Times New Roman" w:eastAsia="方正小标宋简体" w:hAnsi="Times New Roman" w:cs="Times New Roman" w:hint="eastAsia"/>
          <w:sz w:val="44"/>
          <w:szCs w:val="44"/>
        </w:rPr>
        <w:t>21</w:t>
      </w:r>
      <w:r w:rsidR="00B80935">
        <w:rPr>
          <w:rFonts w:ascii="Times New Roman" w:eastAsia="方正小标宋简体" w:hAnsi="Times New Roman" w:cs="Times New Roman"/>
          <w:sz w:val="44"/>
          <w:szCs w:val="44"/>
        </w:rPr>
        <w:t>年部门预算信息公开</w:t>
      </w:r>
      <w:r w:rsidR="00B80935">
        <w:rPr>
          <w:rFonts w:ascii="Times New Roman" w:eastAsia="方正小标宋简体" w:hAnsi="Times New Roman" w:cs="Times New Roman" w:hint="eastAsia"/>
          <w:sz w:val="44"/>
          <w:szCs w:val="44"/>
        </w:rPr>
        <w:t>情况说明</w:t>
      </w:r>
    </w:p>
    <w:p w:rsidR="00D347CC" w:rsidRDefault="00D347CC">
      <w:pPr>
        <w:spacing w:line="584" w:lineRule="exact"/>
        <w:ind w:firstLineChars="200" w:firstLine="880"/>
        <w:jc w:val="center"/>
        <w:rPr>
          <w:rFonts w:ascii="Times New Roman" w:eastAsia="仿宋_GB2312" w:hAnsi="Times New Roman" w:cs="Times New Roman"/>
          <w:sz w:val="44"/>
          <w:szCs w:val="44"/>
        </w:rPr>
      </w:pP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按照《中华人民共和国预算法》、《中华人民共和国预算法实施条例》、《地方预决算公开操作规程》和《河北省省级预算公开办法》规定，现将</w:t>
      </w:r>
      <w:r w:rsidR="00741520">
        <w:rPr>
          <w:rFonts w:ascii="Times New Roman" w:eastAsia="仿宋_GB2312" w:hAnsi="Times New Roman" w:cs="Times New Roman"/>
          <w:sz w:val="32"/>
          <w:szCs w:val="32"/>
        </w:rPr>
        <w:t>香河县</w:t>
      </w:r>
      <w:r w:rsidR="00C356EC">
        <w:rPr>
          <w:rFonts w:ascii="Times New Roman" w:eastAsia="仿宋_GB2312" w:hAnsi="Times New Roman" w:cs="Times New Roman" w:hint="eastAsia"/>
          <w:sz w:val="32"/>
          <w:szCs w:val="32"/>
        </w:rPr>
        <w:t>党校</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年部门预算公开如下：</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一、部门职责及机构设置情况</w:t>
      </w:r>
    </w:p>
    <w:p w:rsidR="00D347CC" w:rsidRDefault="00B80935" w:rsidP="00C356EC">
      <w:pPr>
        <w:spacing w:line="584" w:lineRule="exact"/>
        <w:ind w:firstLineChars="200" w:firstLine="640"/>
        <w:rPr>
          <w:rFonts w:ascii="Times New Roman" w:eastAsia="楷体_GB2312" w:hAnsi="Times New Roman" w:cs="Times New Roman"/>
          <w:b/>
          <w:sz w:val="32"/>
          <w:szCs w:val="32"/>
        </w:rPr>
      </w:pPr>
      <w:r>
        <w:rPr>
          <w:rFonts w:ascii="Times New Roman" w:eastAsia="楷体_GB2312" w:hAnsi="Times New Roman" w:cs="Times New Roman"/>
          <w:b/>
          <w:sz w:val="32"/>
          <w:szCs w:val="32"/>
        </w:rPr>
        <w:t>部门职责：</w:t>
      </w:r>
    </w:p>
    <w:p w:rsidR="00D347CC" w:rsidRPr="00FE1CB7" w:rsidRDefault="00FE1CB7" w:rsidP="00FE1CB7">
      <w:pPr>
        <w:spacing w:line="500" w:lineRule="exact"/>
        <w:ind w:firstLineChars="200" w:firstLine="640"/>
        <w:jc w:val="left"/>
        <w:rPr>
          <w:rFonts w:eastAsia="方正仿宋_GBK"/>
          <w:sz w:val="28"/>
        </w:rPr>
      </w:pPr>
      <w:r w:rsidRPr="00FE1CB7">
        <w:rPr>
          <w:rFonts w:ascii="Times New Roman" w:eastAsia="仿宋_GB2312" w:hAnsi="Times New Roman" w:cs="Times New Roman"/>
          <w:sz w:val="32"/>
          <w:szCs w:val="32"/>
        </w:rPr>
        <w:t>县委党校是党委领导下</w:t>
      </w:r>
      <w:r w:rsidRPr="00FE1CB7">
        <w:rPr>
          <w:rFonts w:ascii="Times New Roman" w:eastAsia="仿宋_GB2312" w:hAnsi="Times New Roman" w:cs="Times New Roman"/>
          <w:sz w:val="32"/>
          <w:szCs w:val="32"/>
        </w:rPr>
        <w:t>,</w:t>
      </w:r>
      <w:r w:rsidRPr="00FE1CB7">
        <w:rPr>
          <w:rFonts w:ascii="Times New Roman" w:eastAsia="仿宋_GB2312" w:hAnsi="Times New Roman" w:cs="Times New Roman"/>
          <w:sz w:val="32"/>
          <w:szCs w:val="32"/>
        </w:rPr>
        <w:t>按照社会主义现代化事业的要求教育、培训党的干部的学校，是培养各级领导干部、培养理论骨干、学习和研究马列主义、毛泽东思想、邓小平理论的重要阵地，也是干部增强党性锻炼的熔炉。</w:t>
      </w:r>
    </w:p>
    <w:p w:rsidR="00D347CC" w:rsidRDefault="00B80935" w:rsidP="00C356EC">
      <w:pPr>
        <w:autoSpaceDE w:val="0"/>
        <w:autoSpaceDN w:val="0"/>
        <w:adjustRightInd w:val="0"/>
        <w:spacing w:line="584" w:lineRule="exact"/>
        <w:ind w:firstLineChars="196" w:firstLine="627"/>
        <w:jc w:val="left"/>
        <w:rPr>
          <w:rFonts w:ascii="Times New Roman" w:eastAsia="楷体_GB2312" w:hAnsi="Times New Roman" w:cs="Times New Roman"/>
          <w:b/>
          <w:sz w:val="32"/>
          <w:szCs w:val="32"/>
        </w:rPr>
      </w:pPr>
      <w:r>
        <w:rPr>
          <w:rFonts w:ascii="Times New Roman" w:eastAsia="楷体_GB2312" w:hAnsi="Times New Roman" w:cs="Times New Roman"/>
          <w:b/>
          <w:sz w:val="32"/>
          <w:szCs w:val="32"/>
        </w:rPr>
        <w:t>机构设置：</w:t>
      </w:r>
    </w:p>
    <w:p w:rsidR="00D347CC" w:rsidRDefault="00B80935">
      <w:pPr>
        <w:spacing w:line="584" w:lineRule="exact"/>
        <w:jc w:val="center"/>
        <w:outlineLvl w:val="0"/>
        <w:rPr>
          <w:rFonts w:ascii="Times New Roman" w:eastAsia="仿宋_GB2312" w:hAnsi="Times New Roman" w:cs="Times New Roman"/>
          <w:b/>
          <w:sz w:val="32"/>
          <w:szCs w:val="24"/>
        </w:rPr>
      </w:pPr>
      <w:r>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D347CC">
        <w:trPr>
          <w:trHeight w:val="584"/>
          <w:tblHeader/>
          <w:jc w:val="center"/>
        </w:trPr>
        <w:tc>
          <w:tcPr>
            <w:tcW w:w="4443"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单位名称</w:t>
            </w:r>
          </w:p>
        </w:tc>
        <w:tc>
          <w:tcPr>
            <w:tcW w:w="1134"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单位性质</w:t>
            </w:r>
          </w:p>
        </w:tc>
        <w:tc>
          <w:tcPr>
            <w:tcW w:w="1276"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单位规格</w:t>
            </w:r>
          </w:p>
        </w:tc>
        <w:tc>
          <w:tcPr>
            <w:tcW w:w="2902" w:type="dxa"/>
            <w:vMerge w:val="restart"/>
            <w:shd w:val="clear" w:color="auto" w:fill="auto"/>
            <w:vAlign w:val="center"/>
          </w:tcPr>
          <w:p w:rsidR="00D347CC" w:rsidRDefault="00B80935">
            <w:pPr>
              <w:spacing w:line="584" w:lineRule="exact"/>
              <w:jc w:val="center"/>
              <w:rPr>
                <w:rFonts w:ascii="Times New Roman" w:eastAsia="仿宋_GB2312" w:hAnsi="Times New Roman" w:cs="Times New Roman"/>
                <w:b/>
                <w:szCs w:val="24"/>
              </w:rPr>
            </w:pPr>
            <w:r>
              <w:rPr>
                <w:rFonts w:ascii="Times New Roman" w:eastAsia="仿宋_GB2312" w:hAnsi="Times New Roman" w:cs="Times New Roman"/>
                <w:b/>
                <w:szCs w:val="24"/>
              </w:rPr>
              <w:t>经费保障形式</w:t>
            </w:r>
          </w:p>
        </w:tc>
      </w:tr>
      <w:tr w:rsidR="00D347CC" w:rsidTr="00FE1CB7">
        <w:trPr>
          <w:trHeight w:val="312"/>
          <w:tblHeader/>
          <w:jc w:val="center"/>
        </w:trPr>
        <w:tc>
          <w:tcPr>
            <w:tcW w:w="4443" w:type="dxa"/>
            <w:vMerge/>
            <w:shd w:val="clear" w:color="auto" w:fill="auto"/>
            <w:vAlign w:val="center"/>
          </w:tcPr>
          <w:p w:rsidR="00D347CC" w:rsidRDefault="00D347CC"/>
        </w:tc>
        <w:tc>
          <w:tcPr>
            <w:tcW w:w="1134" w:type="dxa"/>
            <w:vMerge/>
            <w:shd w:val="clear" w:color="auto" w:fill="auto"/>
            <w:vAlign w:val="center"/>
          </w:tcPr>
          <w:p w:rsidR="00D347CC" w:rsidRDefault="00D347CC"/>
        </w:tc>
        <w:tc>
          <w:tcPr>
            <w:tcW w:w="1276" w:type="dxa"/>
            <w:vMerge/>
            <w:shd w:val="clear" w:color="auto" w:fill="auto"/>
            <w:vAlign w:val="center"/>
          </w:tcPr>
          <w:p w:rsidR="00D347CC" w:rsidRDefault="00D347CC"/>
        </w:tc>
        <w:tc>
          <w:tcPr>
            <w:tcW w:w="2902" w:type="dxa"/>
            <w:vMerge/>
            <w:shd w:val="clear" w:color="auto" w:fill="auto"/>
            <w:vAlign w:val="center"/>
          </w:tcPr>
          <w:p w:rsidR="00D347CC" w:rsidRDefault="00D347CC"/>
        </w:tc>
      </w:tr>
      <w:tr w:rsidR="00FE1CB7">
        <w:trPr>
          <w:trHeight w:val="227"/>
          <w:jc w:val="center"/>
        </w:trPr>
        <w:tc>
          <w:tcPr>
            <w:tcW w:w="4443" w:type="dxa"/>
            <w:shd w:val="clear" w:color="auto" w:fill="auto"/>
            <w:vAlign w:val="center"/>
          </w:tcPr>
          <w:p w:rsidR="00FE1CB7" w:rsidRDefault="00FE1CB7">
            <w:pPr>
              <w:spacing w:line="584" w:lineRule="exact"/>
              <w:jc w:val="center"/>
              <w:rPr>
                <w:rFonts w:ascii="Times New Roman" w:eastAsia="仿宋_GB2312" w:hAnsi="Times New Roman" w:cs="Times New Roman"/>
                <w:b/>
              </w:rPr>
            </w:pPr>
            <w:r w:rsidRPr="00673FA6">
              <w:rPr>
                <w:rFonts w:ascii="Times New Roman" w:eastAsia="仿宋_GB2312" w:hAnsi="Times New Roman" w:hint="eastAsia"/>
                <w:b/>
              </w:rPr>
              <w:t>中国共产党香河县委员会党校</w:t>
            </w:r>
          </w:p>
        </w:tc>
        <w:tc>
          <w:tcPr>
            <w:tcW w:w="1134" w:type="dxa"/>
            <w:shd w:val="clear" w:color="auto" w:fill="auto"/>
            <w:vAlign w:val="center"/>
          </w:tcPr>
          <w:p w:rsidR="00FE1CB7" w:rsidRDefault="00FE1CB7">
            <w:pPr>
              <w:spacing w:line="584" w:lineRule="exact"/>
              <w:jc w:val="center"/>
              <w:rPr>
                <w:rFonts w:ascii="Times New Roman" w:eastAsia="仿宋_GB2312" w:hAnsi="Times New Roman" w:cs="Times New Roman"/>
                <w:b/>
              </w:rPr>
            </w:pPr>
            <w:r>
              <w:rPr>
                <w:rFonts w:ascii="Times New Roman" w:eastAsia="仿宋_GB2312" w:hAnsi="Times New Roman" w:hint="eastAsia"/>
                <w:b/>
              </w:rPr>
              <w:t>事业</w:t>
            </w:r>
          </w:p>
        </w:tc>
        <w:tc>
          <w:tcPr>
            <w:tcW w:w="1276" w:type="dxa"/>
            <w:shd w:val="clear" w:color="auto" w:fill="auto"/>
            <w:vAlign w:val="center"/>
          </w:tcPr>
          <w:p w:rsidR="00FE1CB7" w:rsidRPr="0090563F" w:rsidRDefault="00FE1CB7" w:rsidP="00670F4B">
            <w:pPr>
              <w:spacing w:line="584" w:lineRule="exact"/>
              <w:jc w:val="center"/>
              <w:rPr>
                <w:rFonts w:ascii="Times New Roman" w:eastAsia="仿宋_GB2312" w:hAnsi="Times New Roman"/>
                <w:b/>
              </w:rPr>
            </w:pPr>
            <w:r>
              <w:rPr>
                <w:rFonts w:ascii="Times New Roman" w:eastAsia="仿宋_GB2312" w:hAnsi="Times New Roman" w:hint="eastAsia"/>
                <w:b/>
              </w:rPr>
              <w:t>正科级</w:t>
            </w:r>
          </w:p>
        </w:tc>
        <w:tc>
          <w:tcPr>
            <w:tcW w:w="2902" w:type="dxa"/>
            <w:shd w:val="clear" w:color="auto" w:fill="auto"/>
            <w:vAlign w:val="center"/>
          </w:tcPr>
          <w:p w:rsidR="00FE1CB7" w:rsidRPr="0090563F" w:rsidRDefault="00FE1CB7" w:rsidP="00670F4B">
            <w:pPr>
              <w:spacing w:line="584" w:lineRule="exact"/>
              <w:jc w:val="center"/>
              <w:rPr>
                <w:rFonts w:ascii="Times New Roman" w:eastAsia="仿宋_GB2312" w:hAnsi="Times New Roman"/>
                <w:b/>
              </w:rPr>
            </w:pPr>
            <w:r>
              <w:rPr>
                <w:rFonts w:ascii="Times New Roman" w:eastAsia="仿宋_GB2312" w:hAnsi="Times New Roman" w:hint="eastAsia"/>
                <w:b/>
              </w:rPr>
              <w:t>财政性资金基本保证</w:t>
            </w:r>
          </w:p>
        </w:tc>
      </w:tr>
    </w:tbl>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二、部门预算安排的总体情况</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按照预算管理有关规定，目前我</w:t>
      </w:r>
      <w:r w:rsidR="004F2381">
        <w:rPr>
          <w:rFonts w:ascii="Times New Roman" w:eastAsia="仿宋_GB2312" w:hAnsi="Times New Roman" w:cs="Times New Roman" w:hint="eastAsia"/>
          <w:sz w:val="32"/>
          <w:szCs w:val="32"/>
        </w:rPr>
        <w:t>县</w:t>
      </w:r>
      <w:r>
        <w:rPr>
          <w:rFonts w:ascii="Times New Roman" w:eastAsia="仿宋_GB2312" w:hAnsi="Times New Roman" w:cs="Times New Roman"/>
          <w:sz w:val="32"/>
          <w:szCs w:val="32"/>
        </w:rPr>
        <w:t>部门预算的编制实行综合预算制度，即全部收入和支出都反映在预算中。</w:t>
      </w:r>
      <w:r w:rsidR="00741520">
        <w:rPr>
          <w:rFonts w:ascii="Times New Roman" w:eastAsia="仿宋_GB2312" w:hAnsi="Times New Roman" w:cs="Times New Roman"/>
          <w:sz w:val="32"/>
          <w:szCs w:val="32"/>
        </w:rPr>
        <w:t>香河县</w:t>
      </w:r>
      <w:r w:rsidR="00C37836">
        <w:rPr>
          <w:rFonts w:ascii="Times New Roman" w:eastAsia="仿宋_GB2312" w:hAnsi="Times New Roman" w:cs="Times New Roman" w:hint="eastAsia"/>
          <w:sz w:val="32"/>
          <w:szCs w:val="32"/>
        </w:rPr>
        <w:t>党校</w:t>
      </w:r>
      <w:r w:rsidR="008A305D">
        <w:rPr>
          <w:rFonts w:ascii="Times New Roman" w:eastAsia="仿宋_GB2312" w:hAnsi="Times New Roman" w:cs="Times New Roman" w:hint="eastAsia"/>
          <w:sz w:val="32"/>
          <w:szCs w:val="32"/>
        </w:rPr>
        <w:t>机关</w:t>
      </w:r>
      <w:r>
        <w:rPr>
          <w:rFonts w:ascii="Times New Roman" w:eastAsia="仿宋_GB2312" w:hAnsi="Times New Roman" w:cs="Times New Roman"/>
          <w:sz w:val="32"/>
          <w:szCs w:val="32"/>
        </w:rPr>
        <w:t>的收支包含在部门预算中。</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、收入说明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反映本部门当年全部收入。</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年预算收入</w:t>
      </w:r>
      <w:r w:rsidR="00EE6BB7" w:rsidRPr="00EE6BB7">
        <w:rPr>
          <w:rFonts w:ascii="Times New Roman" w:eastAsia="仿宋_GB2312" w:hAnsi="Times New Roman" w:cs="Times New Roman"/>
          <w:sz w:val="32"/>
          <w:szCs w:val="32"/>
        </w:rPr>
        <w:t>1389.37</w:t>
      </w:r>
      <w:r>
        <w:rPr>
          <w:rFonts w:ascii="Times New Roman" w:eastAsia="仿宋_GB2312" w:hAnsi="Times New Roman" w:cs="Times New Roman"/>
          <w:sz w:val="32"/>
          <w:szCs w:val="32"/>
        </w:rPr>
        <w:t>万元，其中：一般公共预算收入</w:t>
      </w:r>
      <w:r w:rsidR="00EE6BB7" w:rsidRPr="00EE6BB7">
        <w:rPr>
          <w:rFonts w:ascii="Times New Roman" w:eastAsia="仿宋_GB2312" w:hAnsi="Times New Roman" w:cs="Times New Roman"/>
          <w:sz w:val="32"/>
          <w:szCs w:val="32"/>
        </w:rPr>
        <w:t>1389.37</w:t>
      </w:r>
      <w:r>
        <w:rPr>
          <w:rFonts w:ascii="Times New Roman" w:eastAsia="仿宋_GB2312" w:hAnsi="Times New Roman" w:cs="Times New Roman"/>
          <w:sz w:val="32"/>
          <w:szCs w:val="32"/>
        </w:rPr>
        <w:t>万元，基金预算收入</w:t>
      </w:r>
      <w:r w:rsidR="00EE6BB7">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万元，财政专户核拨收入</w:t>
      </w:r>
      <w:r w:rsidR="00EE6BB7">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万元，其他来源收入</w:t>
      </w:r>
      <w:r w:rsidR="00EE6BB7">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上年结转</w:t>
      </w:r>
      <w:r w:rsidR="003144FF">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Pr>
          <w:rFonts w:ascii="Times New Roman" w:eastAsia="仿宋_GB2312" w:hAnsi="Times New Roman" w:cs="Times New Roman"/>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、支出说明</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收支预算总表支出栏、基本支出表、项目支出表按经济分类和支出功能分类科目编制，反映</w:t>
      </w:r>
      <w:r w:rsidR="00741520">
        <w:rPr>
          <w:rFonts w:ascii="Times New Roman" w:eastAsia="仿宋_GB2312" w:hAnsi="Times New Roman" w:cs="Times New Roman"/>
          <w:sz w:val="32"/>
          <w:szCs w:val="32"/>
        </w:rPr>
        <w:t>香河县</w:t>
      </w:r>
      <w:r w:rsidR="00497CF2">
        <w:rPr>
          <w:rFonts w:ascii="Times New Roman" w:eastAsia="仿宋_GB2312" w:hAnsi="Times New Roman" w:cs="Times New Roman" w:hint="eastAsia"/>
          <w:sz w:val="32"/>
          <w:szCs w:val="32"/>
        </w:rPr>
        <w:t>2021</w:t>
      </w:r>
      <w:r>
        <w:rPr>
          <w:rFonts w:ascii="Times New Roman" w:eastAsia="仿宋_GB2312" w:hAnsi="Times New Roman" w:cs="Times New Roman"/>
          <w:sz w:val="32"/>
          <w:szCs w:val="32"/>
        </w:rPr>
        <w:t>年度部门预算中支出预算的总体情况。</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年支出预算</w:t>
      </w:r>
      <w:r w:rsidR="000C34C8" w:rsidRPr="00EE6BB7">
        <w:rPr>
          <w:rFonts w:ascii="Times New Roman" w:eastAsia="仿宋_GB2312" w:hAnsi="Times New Roman" w:cs="Times New Roman"/>
          <w:sz w:val="32"/>
          <w:szCs w:val="32"/>
        </w:rPr>
        <w:t>1389.37</w:t>
      </w:r>
      <w:r>
        <w:rPr>
          <w:rFonts w:ascii="Times New Roman" w:eastAsia="仿宋_GB2312" w:hAnsi="Times New Roman" w:cs="Times New Roman"/>
          <w:sz w:val="32"/>
          <w:szCs w:val="32"/>
        </w:rPr>
        <w:t>万元，其中基本支出</w:t>
      </w:r>
      <w:r w:rsidR="000C34C8" w:rsidRPr="000C34C8">
        <w:rPr>
          <w:rFonts w:ascii="Times New Roman" w:eastAsia="仿宋_GB2312" w:hAnsi="Times New Roman" w:cs="Times New Roman"/>
          <w:sz w:val="32"/>
          <w:szCs w:val="32"/>
        </w:rPr>
        <w:t>507.54</w:t>
      </w:r>
      <w:r>
        <w:rPr>
          <w:rFonts w:ascii="Times New Roman" w:eastAsia="仿宋_GB2312" w:hAnsi="Times New Roman" w:cs="Times New Roman"/>
          <w:sz w:val="32"/>
          <w:szCs w:val="32"/>
        </w:rPr>
        <w:t>万元，包括人员类项目经费</w:t>
      </w:r>
      <w:r w:rsidR="000C34C8" w:rsidRPr="000C34C8">
        <w:rPr>
          <w:rFonts w:ascii="Times New Roman" w:eastAsia="仿宋_GB2312" w:hAnsi="Times New Roman" w:cs="Times New Roman"/>
          <w:sz w:val="32"/>
          <w:szCs w:val="32"/>
        </w:rPr>
        <w:t>454.91</w:t>
      </w:r>
      <w:r>
        <w:rPr>
          <w:rFonts w:ascii="Times New Roman" w:eastAsia="仿宋_GB2312" w:hAnsi="Times New Roman" w:cs="Times New Roman"/>
          <w:sz w:val="32"/>
          <w:szCs w:val="32"/>
        </w:rPr>
        <w:t>万元和</w:t>
      </w:r>
      <w:r>
        <w:rPr>
          <w:rFonts w:ascii="Times New Roman" w:eastAsia="仿宋_GB2312" w:hAnsi="Times New Roman" w:cs="Times New Roman" w:hint="eastAsia"/>
          <w:sz w:val="32"/>
          <w:szCs w:val="32"/>
        </w:rPr>
        <w:t>运转类</w:t>
      </w:r>
      <w:r>
        <w:rPr>
          <w:rFonts w:ascii="Times New Roman" w:eastAsia="仿宋_GB2312" w:hAnsi="Times New Roman" w:cs="Times New Roman"/>
          <w:sz w:val="32"/>
          <w:szCs w:val="32"/>
        </w:rPr>
        <w:t>公用项目经费</w:t>
      </w:r>
      <w:r w:rsidR="000C34C8" w:rsidRPr="000C34C8">
        <w:rPr>
          <w:rFonts w:ascii="Times New Roman" w:eastAsia="仿宋_GB2312" w:hAnsi="Times New Roman" w:cs="Times New Roman"/>
          <w:sz w:val="32"/>
          <w:szCs w:val="32"/>
        </w:rPr>
        <w:t>52.63</w:t>
      </w:r>
      <w:r>
        <w:rPr>
          <w:rFonts w:ascii="Times New Roman" w:eastAsia="仿宋_GB2312" w:hAnsi="Times New Roman" w:cs="Times New Roman"/>
          <w:sz w:val="32"/>
          <w:szCs w:val="32"/>
        </w:rPr>
        <w:t>万元；运转类其他及特定目标类项目支出</w:t>
      </w:r>
      <w:r w:rsidR="000C34C8" w:rsidRPr="000C34C8">
        <w:rPr>
          <w:rFonts w:ascii="Times New Roman" w:eastAsia="仿宋_GB2312" w:hAnsi="Times New Roman" w:cs="Times New Roman"/>
          <w:sz w:val="32"/>
          <w:szCs w:val="32"/>
        </w:rPr>
        <w:t>881.83</w:t>
      </w:r>
      <w:r>
        <w:rPr>
          <w:rFonts w:ascii="Times New Roman" w:eastAsia="仿宋_GB2312" w:hAnsi="Times New Roman" w:cs="Times New Roman"/>
          <w:sz w:val="32"/>
          <w:szCs w:val="32"/>
        </w:rPr>
        <w:t>万元，包括本级支出</w:t>
      </w:r>
      <w:r w:rsidR="000C34C8" w:rsidRPr="000C34C8">
        <w:rPr>
          <w:rFonts w:ascii="Times New Roman" w:eastAsia="仿宋_GB2312" w:hAnsi="Times New Roman" w:cs="Times New Roman"/>
          <w:sz w:val="32"/>
          <w:szCs w:val="32"/>
        </w:rPr>
        <w:t>881.83</w:t>
      </w:r>
      <w:r w:rsidR="00741520">
        <w:rPr>
          <w:rFonts w:ascii="Times New Roman" w:eastAsia="仿宋_GB2312" w:hAnsi="Times New Roman" w:cs="Times New Roman"/>
          <w:sz w:val="32"/>
          <w:szCs w:val="32"/>
        </w:rPr>
        <w:t>万元</w:t>
      </w:r>
      <w:r>
        <w:rPr>
          <w:rFonts w:ascii="Times New Roman" w:eastAsia="仿宋_GB2312" w:hAnsi="Times New Roman" w:cs="Times New Roman"/>
          <w:sz w:val="32"/>
          <w:szCs w:val="32"/>
        </w:rPr>
        <w:t>，主要为</w:t>
      </w:r>
      <w:r w:rsidR="00F422E7">
        <w:rPr>
          <w:rFonts w:ascii="Times New Roman" w:eastAsia="仿宋_GB2312" w:hAnsi="Times New Roman" w:cs="Times New Roman" w:hint="eastAsia"/>
          <w:sz w:val="32"/>
          <w:szCs w:val="32"/>
        </w:rPr>
        <w:t>干部教育培训工作经费</w:t>
      </w:r>
      <w:r>
        <w:rPr>
          <w:rFonts w:ascii="Times New Roman" w:eastAsia="仿宋_GB2312" w:hAnsi="Times New Roman" w:cs="Times New Roman"/>
          <w:sz w:val="32"/>
          <w:szCs w:val="32"/>
        </w:rPr>
        <w:t>、</w:t>
      </w:r>
      <w:r w:rsidR="00F422E7">
        <w:rPr>
          <w:rFonts w:ascii="Times New Roman" w:eastAsia="仿宋_GB2312" w:hAnsi="Times New Roman" w:cs="Times New Roman" w:hint="eastAsia"/>
          <w:sz w:val="32"/>
          <w:szCs w:val="32"/>
        </w:rPr>
        <w:t>“香河红色文化教育基地”新馆建设资金</w:t>
      </w:r>
      <w:r>
        <w:rPr>
          <w:rFonts w:ascii="Times New Roman" w:eastAsia="仿宋_GB2312" w:hAnsi="Times New Roman" w:cs="Times New Roman"/>
          <w:sz w:val="32"/>
          <w:szCs w:val="32"/>
        </w:rPr>
        <w:t>、</w:t>
      </w:r>
      <w:r w:rsidR="00F422E7">
        <w:rPr>
          <w:rFonts w:ascii="Times New Roman" w:eastAsia="仿宋_GB2312" w:hAnsi="Times New Roman" w:cs="Times New Roman" w:hint="eastAsia"/>
          <w:sz w:val="32"/>
          <w:szCs w:val="32"/>
        </w:rPr>
        <w:t>新校区“智慧校园”建设资金</w:t>
      </w:r>
      <w:r w:rsidR="00F422E7">
        <w:rPr>
          <w:rFonts w:ascii="Times New Roman" w:eastAsia="仿宋_GB2312" w:hAnsi="Times New Roman" w:cs="Times New Roman"/>
          <w:sz w:val="32"/>
          <w:szCs w:val="32"/>
        </w:rPr>
        <w:t>等</w:t>
      </w:r>
      <w:r>
        <w:rPr>
          <w:rFonts w:ascii="Times New Roman" w:eastAsia="仿宋_GB2312" w:hAnsi="Times New Roman" w:cs="Times New Roman"/>
          <w:sz w:val="32"/>
          <w:szCs w:val="32"/>
        </w:rPr>
        <w:t>。</w:t>
      </w:r>
    </w:p>
    <w:p w:rsidR="00D347CC" w:rsidRDefault="00B80935">
      <w:pPr>
        <w:spacing w:line="584" w:lineRule="exact"/>
        <w:ind w:firstLine="640"/>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、比上年增减情况</w:t>
      </w:r>
    </w:p>
    <w:p w:rsidR="00D347CC" w:rsidRDefault="00B80935">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年预算收支安排</w:t>
      </w:r>
      <w:r w:rsidR="00A73187" w:rsidRPr="00EE6BB7">
        <w:rPr>
          <w:rFonts w:ascii="Times New Roman" w:eastAsia="仿宋_GB2312" w:hAnsi="Times New Roman" w:cs="Times New Roman"/>
          <w:sz w:val="32"/>
          <w:szCs w:val="32"/>
        </w:rPr>
        <w:t>1389.37</w:t>
      </w:r>
      <w:r>
        <w:rPr>
          <w:rFonts w:ascii="Times New Roman" w:eastAsia="仿宋_GB2312" w:hAnsi="Times New Roman" w:cs="Times New Roman"/>
          <w:sz w:val="32"/>
          <w:szCs w:val="32"/>
        </w:rPr>
        <w:t>万元，较</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年预算增加</w:t>
      </w:r>
      <w:r w:rsidR="00A73187">
        <w:rPr>
          <w:rFonts w:ascii="Times New Roman" w:eastAsia="仿宋_GB2312" w:hAnsi="Times New Roman" w:cs="Times New Roman" w:hint="eastAsia"/>
          <w:sz w:val="32"/>
          <w:szCs w:val="32"/>
        </w:rPr>
        <w:t>211.34</w:t>
      </w:r>
      <w:r>
        <w:rPr>
          <w:rFonts w:ascii="Times New Roman" w:eastAsia="仿宋_GB2312" w:hAnsi="Times New Roman" w:cs="Times New Roman"/>
          <w:sz w:val="32"/>
          <w:szCs w:val="32"/>
        </w:rPr>
        <w:t>万元，其中：基本支</w:t>
      </w:r>
      <w:r w:rsidRPr="00A73187">
        <w:rPr>
          <w:rFonts w:ascii="Times New Roman" w:eastAsia="仿宋_GB2312" w:hAnsi="Times New Roman" w:cs="Times New Roman"/>
          <w:sz w:val="32"/>
          <w:szCs w:val="32"/>
        </w:rPr>
        <w:t>出减少</w:t>
      </w:r>
      <w:r w:rsidR="00A73187" w:rsidRPr="00A73187">
        <w:rPr>
          <w:rFonts w:ascii="Times New Roman" w:eastAsia="仿宋_GB2312" w:hAnsi="Times New Roman" w:cs="Times New Roman" w:hint="eastAsia"/>
          <w:sz w:val="32"/>
          <w:szCs w:val="32"/>
        </w:rPr>
        <w:t>6</w:t>
      </w:r>
      <w:r w:rsidR="00A73187">
        <w:rPr>
          <w:rFonts w:ascii="Times New Roman" w:eastAsia="仿宋_GB2312" w:hAnsi="Times New Roman" w:cs="Times New Roman" w:hint="eastAsia"/>
          <w:sz w:val="32"/>
          <w:szCs w:val="32"/>
        </w:rPr>
        <w:t>4.49</w:t>
      </w:r>
      <w:r>
        <w:rPr>
          <w:rFonts w:ascii="Times New Roman" w:eastAsia="仿宋_GB2312" w:hAnsi="Times New Roman" w:cs="Times New Roman"/>
          <w:sz w:val="32"/>
          <w:szCs w:val="32"/>
        </w:rPr>
        <w:t>万元，主要为</w:t>
      </w:r>
      <w:r w:rsidR="00CC0B74">
        <w:rPr>
          <w:rFonts w:ascii="Times New Roman" w:eastAsia="仿宋_GB2312" w:hAnsi="Times New Roman" w:cs="Times New Roman" w:hint="eastAsia"/>
          <w:sz w:val="32"/>
          <w:szCs w:val="32"/>
        </w:rPr>
        <w:t>人员经费</w:t>
      </w:r>
      <w:r>
        <w:rPr>
          <w:rFonts w:ascii="Times New Roman" w:eastAsia="仿宋_GB2312" w:hAnsi="Times New Roman" w:cs="Times New Roman"/>
          <w:sz w:val="32"/>
          <w:szCs w:val="32"/>
        </w:rPr>
        <w:t>支出；项目支出增加</w:t>
      </w:r>
      <w:r w:rsidR="00A73187">
        <w:rPr>
          <w:rFonts w:ascii="Times New Roman" w:eastAsia="仿宋_GB2312" w:hAnsi="Times New Roman" w:cs="Times New Roman" w:hint="eastAsia"/>
          <w:sz w:val="32"/>
          <w:szCs w:val="32"/>
        </w:rPr>
        <w:t>275.83</w:t>
      </w:r>
      <w:r>
        <w:rPr>
          <w:rFonts w:ascii="Times New Roman" w:eastAsia="仿宋_GB2312" w:hAnsi="Times New Roman" w:cs="Times New Roman"/>
          <w:sz w:val="32"/>
          <w:szCs w:val="32"/>
        </w:rPr>
        <w:t>万元，主要为</w:t>
      </w:r>
      <w:r w:rsidR="00CC0B74">
        <w:rPr>
          <w:rFonts w:ascii="Times New Roman" w:eastAsia="仿宋_GB2312" w:hAnsi="Times New Roman" w:cs="Times New Roman" w:hint="eastAsia"/>
          <w:sz w:val="32"/>
          <w:szCs w:val="32"/>
        </w:rPr>
        <w:t>新校区“智慧校园”建设资金</w:t>
      </w:r>
      <w:r>
        <w:rPr>
          <w:rFonts w:ascii="Times New Roman" w:eastAsia="仿宋_GB2312" w:hAnsi="Times New Roman" w:cs="Times New Roman"/>
          <w:sz w:val="32"/>
          <w:szCs w:val="32"/>
        </w:rPr>
        <w:t>项</w:t>
      </w:r>
      <w:r>
        <w:rPr>
          <w:rFonts w:ascii="Times New Roman" w:eastAsia="仿宋_GB2312" w:hAnsi="Times New Roman" w:cs="Times New Roman"/>
          <w:sz w:val="32"/>
          <w:szCs w:val="32"/>
        </w:rPr>
        <w:lastRenderedPageBreak/>
        <w:t>目支出。</w:t>
      </w:r>
    </w:p>
    <w:p w:rsidR="00D347CC" w:rsidRDefault="00B80935" w:rsidP="00976AD6">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D347CC" w:rsidRDefault="00B80935">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w:t>
      </w:r>
      <w:r w:rsidR="00D15286">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运行经费共计安排</w:t>
      </w:r>
      <w:r w:rsidR="00D1124F" w:rsidRPr="00D1124F">
        <w:rPr>
          <w:rFonts w:ascii="Times New Roman" w:eastAsia="仿宋_GB2312" w:hAnsi="Times New Roman" w:cs="Times New Roman"/>
          <w:sz w:val="32"/>
          <w:szCs w:val="32"/>
        </w:rPr>
        <w:t>52.63</w:t>
      </w:r>
      <w:r>
        <w:rPr>
          <w:rFonts w:ascii="Times New Roman" w:eastAsia="仿宋_GB2312" w:hAnsi="Times New Roman" w:cs="Times New Roman"/>
          <w:sz w:val="32"/>
          <w:szCs w:val="32"/>
        </w:rPr>
        <w:t>万元，主要用于</w:t>
      </w:r>
      <w:r w:rsidR="00D1124F">
        <w:rPr>
          <w:rFonts w:ascii="Times New Roman" w:eastAsia="仿宋_GB2312" w:hAnsi="Times New Roman" w:cs="Times New Roman" w:hint="eastAsia"/>
          <w:sz w:val="32"/>
          <w:szCs w:val="32"/>
        </w:rPr>
        <w:t>党校</w:t>
      </w:r>
      <w:r>
        <w:rPr>
          <w:rFonts w:ascii="Times New Roman" w:eastAsia="仿宋_GB2312" w:hAnsi="Times New Roman" w:cs="Times New Roman"/>
          <w:sz w:val="32"/>
          <w:szCs w:val="32"/>
        </w:rPr>
        <w:t>办公区的日常维修、办公用房水电费、办公用房取暖费、办公用房物业管理费等日常运行支出。</w:t>
      </w:r>
    </w:p>
    <w:p w:rsidR="00D347CC" w:rsidRPr="00976AD6" w:rsidRDefault="00B80935" w:rsidP="00976AD6">
      <w:pPr>
        <w:spacing w:line="584" w:lineRule="exact"/>
        <w:ind w:firstLineChars="200" w:firstLine="640"/>
        <w:rPr>
          <w:rFonts w:ascii="Times New Roman" w:eastAsia="黑体" w:hAnsi="Times New Roman" w:cs="Times New Roman"/>
          <w:sz w:val="32"/>
          <w:szCs w:val="32"/>
        </w:rPr>
      </w:pPr>
      <w:r w:rsidRPr="00976AD6">
        <w:rPr>
          <w:rFonts w:ascii="Times New Roman" w:eastAsia="黑体" w:hAnsi="Times New Roman" w:cs="Times New Roman"/>
          <w:sz w:val="32"/>
          <w:szCs w:val="32"/>
        </w:rPr>
        <w:t>四、财政拨款</w:t>
      </w:r>
      <w:r w:rsidRPr="00976AD6">
        <w:rPr>
          <w:rFonts w:ascii="Times New Roman" w:eastAsia="黑体" w:hAnsi="Times New Roman" w:cs="Times New Roman"/>
          <w:sz w:val="32"/>
          <w:szCs w:val="32"/>
        </w:rPr>
        <w:t>“</w:t>
      </w:r>
      <w:r w:rsidRPr="00976AD6">
        <w:rPr>
          <w:rFonts w:ascii="Times New Roman" w:eastAsia="黑体" w:hAnsi="Times New Roman" w:cs="Times New Roman"/>
          <w:sz w:val="32"/>
          <w:szCs w:val="32"/>
        </w:rPr>
        <w:t>三公</w:t>
      </w:r>
      <w:r w:rsidRPr="00976AD6">
        <w:rPr>
          <w:rFonts w:ascii="Times New Roman" w:eastAsia="黑体" w:hAnsi="Times New Roman" w:cs="Times New Roman"/>
          <w:sz w:val="32"/>
          <w:szCs w:val="32"/>
        </w:rPr>
        <w:t>”</w:t>
      </w:r>
      <w:r w:rsidRPr="00976AD6">
        <w:rPr>
          <w:rFonts w:ascii="Times New Roman" w:eastAsia="黑体" w:hAnsi="Times New Roman" w:cs="Times New Roman"/>
          <w:sz w:val="32"/>
          <w:szCs w:val="32"/>
        </w:rPr>
        <w:t>经费预算情况及增减变化原因</w:t>
      </w:r>
    </w:p>
    <w:p w:rsidR="00D347CC" w:rsidRDefault="00B80935">
      <w:pPr>
        <w:autoSpaceDE w:val="0"/>
        <w:autoSpaceDN w:val="0"/>
        <w:adjustRightInd w:val="0"/>
        <w:spacing w:line="584" w:lineRule="exact"/>
        <w:ind w:leftChars="94" w:left="197"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年，我</w:t>
      </w:r>
      <w:r w:rsidR="00145332">
        <w:rPr>
          <w:rFonts w:ascii="Times New Roman" w:eastAsia="仿宋_GB2312" w:hAnsi="Times New Roman" w:cs="Times New Roman" w:hint="eastAsia"/>
          <w:sz w:val="32"/>
          <w:szCs w:val="32"/>
        </w:rPr>
        <w:t>部门</w:t>
      </w:r>
      <w:r>
        <w:rPr>
          <w:rFonts w:ascii="Times New Roman" w:eastAsia="仿宋_GB2312" w:hAnsi="Times New Roman" w:cs="Times New Roman"/>
          <w:sz w:val="32"/>
          <w:szCs w:val="32"/>
        </w:rPr>
        <w:t>财政拨款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经费预算安排</w:t>
      </w:r>
      <w:r w:rsidR="001550B3">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w:t>
      </w:r>
      <w:r w:rsidR="001550B3">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万元；公务用车购置及运维费</w:t>
      </w:r>
      <w:r w:rsidR="001550B3">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万元（其中：公务用车购置费为</w:t>
      </w:r>
      <w:r w:rsidR="001550B3">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万元，公务用车运维费</w:t>
      </w:r>
      <w:r w:rsidR="001550B3">
        <w:rPr>
          <w:rFonts w:ascii="Times New Roman" w:eastAsia="仿宋_GB2312" w:hAnsi="Times New Roman" w:cs="Times New Roman" w:hint="eastAsia"/>
          <w:sz w:val="32"/>
          <w:szCs w:val="32"/>
        </w:rPr>
        <w:t>1.9</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sidR="001550B3">
        <w:rPr>
          <w:rFonts w:ascii="Times New Roman" w:eastAsia="仿宋_GB2312" w:hAnsi="Times New Roman" w:cs="Times New Roman" w:hint="eastAsia"/>
          <w:sz w:val="32"/>
          <w:szCs w:val="32"/>
        </w:rPr>
        <w:t>0</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Pr="001550B3">
        <w:rPr>
          <w:rFonts w:ascii="Times New Roman" w:eastAsia="仿宋_GB2312" w:hAnsi="Times New Roman" w:cs="Times New Roman"/>
          <w:sz w:val="32"/>
          <w:szCs w:val="32"/>
        </w:rPr>
        <w:t>持平，无增减变化。</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D347CC" w:rsidRDefault="00B80935">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D347CC" w:rsidRDefault="00B80935" w:rsidP="00C356EC">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（一）总体绩效目标</w:t>
      </w:r>
    </w:p>
    <w:p w:rsidR="00A047D9" w:rsidRPr="00A047D9" w:rsidRDefault="00A047D9" w:rsidP="00A047D9">
      <w:pPr>
        <w:spacing w:line="500" w:lineRule="exact"/>
        <w:ind w:firstLineChars="200" w:firstLine="640"/>
        <w:jc w:val="left"/>
        <w:rPr>
          <w:rFonts w:ascii="Times New Roman" w:eastAsia="仿宋_GB2312" w:hAnsi="Times New Roman" w:cs="Times New Roman"/>
          <w:sz w:val="32"/>
          <w:szCs w:val="32"/>
        </w:rPr>
      </w:pPr>
      <w:r w:rsidRPr="00A047D9">
        <w:rPr>
          <w:rFonts w:ascii="Times New Roman" w:eastAsia="仿宋_GB2312" w:hAnsi="Times New Roman" w:cs="Times New Roman"/>
          <w:sz w:val="32"/>
          <w:szCs w:val="32"/>
        </w:rPr>
        <w:t>2021</w:t>
      </w:r>
      <w:r w:rsidRPr="00A047D9">
        <w:rPr>
          <w:rFonts w:ascii="Times New Roman" w:eastAsia="仿宋_GB2312" w:hAnsi="Times New Roman" w:cs="Times New Roman"/>
          <w:sz w:val="32"/>
          <w:szCs w:val="32"/>
        </w:rPr>
        <w:t>年重点推进干部培训工作，按照社会主义现代化事业的要求，做好全县党员、干部教育培训工作，培训党员干部在</w:t>
      </w:r>
      <w:r w:rsidRPr="00A047D9">
        <w:rPr>
          <w:rFonts w:ascii="Times New Roman" w:eastAsia="仿宋_GB2312" w:hAnsi="Times New Roman" w:cs="Times New Roman"/>
          <w:sz w:val="32"/>
          <w:szCs w:val="32"/>
        </w:rPr>
        <w:t>6</w:t>
      </w:r>
      <w:r w:rsidRPr="00A047D9">
        <w:rPr>
          <w:rFonts w:ascii="Times New Roman" w:eastAsia="仿宋_GB2312" w:hAnsi="Times New Roman" w:cs="Times New Roman"/>
          <w:sz w:val="32"/>
          <w:szCs w:val="32"/>
        </w:rPr>
        <w:t>期以上；做好新校区办公条件的建设，保障新校区具备正常办公的条件和环境；通过不断提高教学水平、完善教学设施、优化教学布局、丰富教学手段，围绕党和国家工作大局，按照实事求是、与时俱进、艰苦奋斗、执政为民的要求，培养忠诚于中国特色社会主义事业，德才兼备的党员领导干部和理论干部，有效提高干部的理论水平、思想觉悟和执政能力；不</w:t>
      </w:r>
      <w:r w:rsidRPr="00A047D9">
        <w:rPr>
          <w:rFonts w:ascii="Times New Roman" w:eastAsia="仿宋_GB2312" w:hAnsi="Times New Roman" w:cs="Times New Roman"/>
          <w:sz w:val="32"/>
          <w:szCs w:val="32"/>
        </w:rPr>
        <w:lastRenderedPageBreak/>
        <w:t>断加强党校建设，完善党校教学功能，提高教学水平。</w:t>
      </w:r>
    </w:p>
    <w:p w:rsidR="00D347CC" w:rsidRPr="00A047D9" w:rsidRDefault="00B80935" w:rsidP="00C356EC">
      <w:pPr>
        <w:spacing w:line="584" w:lineRule="exact"/>
        <w:ind w:firstLineChars="200" w:firstLine="640"/>
        <w:rPr>
          <w:rFonts w:ascii="Times New Roman" w:eastAsia="仿宋_GB2312" w:hAnsi="Times New Roman" w:cs="Times New Roman"/>
          <w:sz w:val="32"/>
          <w:szCs w:val="32"/>
        </w:rPr>
      </w:pPr>
      <w:r w:rsidRPr="00A047D9">
        <w:rPr>
          <w:rFonts w:ascii="Times New Roman" w:eastAsia="仿宋_GB2312" w:hAnsi="Times New Roman" w:cs="Times New Roman" w:hint="eastAsia"/>
          <w:sz w:val="32"/>
          <w:szCs w:val="32"/>
        </w:rPr>
        <w:t>（二）分项绩效目标</w:t>
      </w:r>
    </w:p>
    <w:p w:rsidR="00A047D9" w:rsidRPr="00A047D9" w:rsidRDefault="00A047D9" w:rsidP="00A047D9">
      <w:pPr>
        <w:spacing w:line="500" w:lineRule="exact"/>
        <w:ind w:firstLineChars="200" w:firstLine="640"/>
        <w:jc w:val="left"/>
        <w:rPr>
          <w:rFonts w:ascii="Times New Roman" w:eastAsia="仿宋_GB2312" w:hAnsi="Times New Roman" w:cs="Times New Roman"/>
          <w:sz w:val="32"/>
          <w:szCs w:val="32"/>
        </w:rPr>
      </w:pPr>
      <w:r w:rsidRPr="00A047D9">
        <w:rPr>
          <w:rFonts w:ascii="Times New Roman" w:eastAsia="仿宋_GB2312" w:hAnsi="Times New Roman" w:cs="Times New Roman"/>
          <w:sz w:val="32"/>
          <w:szCs w:val="32"/>
        </w:rPr>
        <w:t>1</w:t>
      </w:r>
      <w:r w:rsidRPr="00A047D9">
        <w:rPr>
          <w:rFonts w:ascii="Times New Roman" w:eastAsia="仿宋_GB2312" w:hAnsi="Times New Roman" w:cs="Times New Roman"/>
          <w:sz w:val="32"/>
          <w:szCs w:val="32"/>
        </w:rPr>
        <w:t>、干部培训方面</w:t>
      </w:r>
    </w:p>
    <w:p w:rsidR="00A047D9" w:rsidRPr="00A047D9" w:rsidRDefault="00A047D9" w:rsidP="00A047D9">
      <w:pPr>
        <w:spacing w:line="500" w:lineRule="exact"/>
        <w:ind w:firstLineChars="200" w:firstLine="640"/>
        <w:jc w:val="left"/>
        <w:rPr>
          <w:rFonts w:ascii="Times New Roman" w:eastAsia="仿宋_GB2312" w:hAnsi="Times New Roman" w:cs="Times New Roman"/>
          <w:sz w:val="32"/>
          <w:szCs w:val="32"/>
        </w:rPr>
      </w:pPr>
      <w:r w:rsidRPr="00A047D9">
        <w:rPr>
          <w:rFonts w:ascii="Times New Roman" w:eastAsia="仿宋_GB2312" w:hAnsi="Times New Roman" w:cs="Times New Roman"/>
          <w:sz w:val="32"/>
          <w:szCs w:val="32"/>
        </w:rPr>
        <w:t xml:space="preserve"> </w:t>
      </w:r>
      <w:r w:rsidRPr="00A047D9">
        <w:rPr>
          <w:rFonts w:ascii="Times New Roman" w:eastAsia="仿宋_GB2312" w:hAnsi="Times New Roman" w:cs="Times New Roman"/>
          <w:sz w:val="32"/>
          <w:szCs w:val="32"/>
        </w:rPr>
        <w:t>绩效目标：通过情景教学、现场教学、模拟教学、外出教学等方式，使学员深入的理解党的十九大精神，自觉用习近平新时代中国特色社会主义思想武装头脑，增强</w:t>
      </w:r>
      <w:r w:rsidRPr="00A047D9">
        <w:rPr>
          <w:rFonts w:ascii="Times New Roman" w:eastAsia="仿宋_GB2312" w:hAnsi="Times New Roman" w:cs="Times New Roman"/>
          <w:sz w:val="32"/>
          <w:szCs w:val="32"/>
        </w:rPr>
        <w:t>“</w:t>
      </w:r>
      <w:r w:rsidRPr="00A047D9">
        <w:rPr>
          <w:rFonts w:ascii="Times New Roman" w:eastAsia="仿宋_GB2312" w:hAnsi="Times New Roman" w:cs="Times New Roman"/>
          <w:sz w:val="32"/>
          <w:szCs w:val="32"/>
        </w:rPr>
        <w:t>四个意识</w:t>
      </w:r>
      <w:r w:rsidRPr="00A047D9">
        <w:rPr>
          <w:rFonts w:ascii="Times New Roman" w:eastAsia="仿宋_GB2312" w:hAnsi="Times New Roman" w:cs="Times New Roman"/>
          <w:sz w:val="32"/>
          <w:szCs w:val="32"/>
        </w:rPr>
        <w:t>”</w:t>
      </w:r>
      <w:r w:rsidRPr="00A047D9">
        <w:rPr>
          <w:rFonts w:ascii="Times New Roman" w:eastAsia="仿宋_GB2312" w:hAnsi="Times New Roman" w:cs="Times New Roman"/>
          <w:sz w:val="32"/>
          <w:szCs w:val="32"/>
        </w:rPr>
        <w:t>，坚定</w:t>
      </w:r>
      <w:r w:rsidRPr="00A047D9">
        <w:rPr>
          <w:rFonts w:ascii="Times New Roman" w:eastAsia="仿宋_GB2312" w:hAnsi="Times New Roman" w:cs="Times New Roman"/>
          <w:sz w:val="32"/>
          <w:szCs w:val="32"/>
        </w:rPr>
        <w:t>“</w:t>
      </w:r>
      <w:r w:rsidRPr="00A047D9">
        <w:rPr>
          <w:rFonts w:ascii="Times New Roman" w:eastAsia="仿宋_GB2312" w:hAnsi="Times New Roman" w:cs="Times New Roman"/>
          <w:sz w:val="32"/>
          <w:szCs w:val="32"/>
        </w:rPr>
        <w:t>四个自信</w:t>
      </w:r>
      <w:r w:rsidRPr="00A047D9">
        <w:rPr>
          <w:rFonts w:ascii="Times New Roman" w:eastAsia="仿宋_GB2312" w:hAnsi="Times New Roman" w:cs="Times New Roman"/>
          <w:sz w:val="32"/>
          <w:szCs w:val="32"/>
        </w:rPr>
        <w:t>”</w:t>
      </w:r>
      <w:r w:rsidRPr="00A047D9">
        <w:rPr>
          <w:rFonts w:ascii="Times New Roman" w:eastAsia="仿宋_GB2312" w:hAnsi="Times New Roman" w:cs="Times New Roman"/>
          <w:sz w:val="32"/>
          <w:szCs w:val="32"/>
        </w:rPr>
        <w:t>，切实把思想和行动统一到党的十九大精神上来。</w:t>
      </w:r>
    </w:p>
    <w:p w:rsidR="00A047D9" w:rsidRPr="00A047D9" w:rsidRDefault="00A047D9" w:rsidP="00A047D9">
      <w:pPr>
        <w:spacing w:line="500" w:lineRule="exact"/>
        <w:ind w:firstLineChars="200" w:firstLine="640"/>
        <w:jc w:val="left"/>
        <w:rPr>
          <w:rFonts w:ascii="Times New Roman" w:eastAsia="仿宋_GB2312" w:hAnsi="Times New Roman" w:cs="Times New Roman"/>
          <w:sz w:val="32"/>
          <w:szCs w:val="32"/>
        </w:rPr>
      </w:pPr>
      <w:r w:rsidRPr="00A047D9">
        <w:rPr>
          <w:rFonts w:ascii="Times New Roman" w:eastAsia="仿宋_GB2312" w:hAnsi="Times New Roman" w:cs="Times New Roman"/>
          <w:sz w:val="32"/>
          <w:szCs w:val="32"/>
        </w:rPr>
        <w:t>绩效指标：根据工作计划培训班次不少于</w:t>
      </w:r>
      <w:r w:rsidRPr="00A047D9">
        <w:rPr>
          <w:rFonts w:ascii="Times New Roman" w:eastAsia="仿宋_GB2312" w:hAnsi="Times New Roman" w:cs="Times New Roman"/>
          <w:sz w:val="32"/>
          <w:szCs w:val="32"/>
        </w:rPr>
        <w:t>6</w:t>
      </w:r>
      <w:r w:rsidRPr="00A047D9">
        <w:rPr>
          <w:rFonts w:ascii="Times New Roman" w:eastAsia="仿宋_GB2312" w:hAnsi="Times New Roman" w:cs="Times New Roman"/>
          <w:sz w:val="32"/>
          <w:szCs w:val="32"/>
        </w:rPr>
        <w:t>期，受众学员满意度不低于</w:t>
      </w:r>
      <w:r w:rsidRPr="00A047D9">
        <w:rPr>
          <w:rFonts w:ascii="Times New Roman" w:eastAsia="仿宋_GB2312" w:hAnsi="Times New Roman" w:cs="Times New Roman"/>
          <w:sz w:val="32"/>
          <w:szCs w:val="32"/>
        </w:rPr>
        <w:t>90%</w:t>
      </w:r>
      <w:r w:rsidRPr="00A047D9">
        <w:rPr>
          <w:rFonts w:ascii="Times New Roman" w:eastAsia="仿宋_GB2312" w:hAnsi="Times New Roman" w:cs="Times New Roman"/>
          <w:sz w:val="32"/>
          <w:szCs w:val="32"/>
        </w:rPr>
        <w:t>。</w:t>
      </w:r>
    </w:p>
    <w:p w:rsidR="00A047D9" w:rsidRPr="00A047D9" w:rsidRDefault="00A047D9" w:rsidP="00A047D9">
      <w:pPr>
        <w:spacing w:line="500" w:lineRule="exact"/>
        <w:ind w:firstLineChars="200" w:firstLine="640"/>
        <w:jc w:val="left"/>
        <w:rPr>
          <w:rFonts w:ascii="Times New Roman" w:eastAsia="仿宋_GB2312" w:hAnsi="Times New Roman" w:cs="Times New Roman"/>
          <w:sz w:val="32"/>
          <w:szCs w:val="32"/>
        </w:rPr>
      </w:pPr>
      <w:r w:rsidRPr="00A047D9">
        <w:rPr>
          <w:rFonts w:ascii="Times New Roman" w:eastAsia="仿宋_GB2312" w:hAnsi="Times New Roman" w:cs="Times New Roman"/>
          <w:sz w:val="32"/>
          <w:szCs w:val="32"/>
        </w:rPr>
        <w:t>2</w:t>
      </w:r>
      <w:r w:rsidRPr="00A047D9">
        <w:rPr>
          <w:rFonts w:ascii="Times New Roman" w:eastAsia="仿宋_GB2312" w:hAnsi="Times New Roman" w:cs="Times New Roman"/>
          <w:sz w:val="32"/>
          <w:szCs w:val="32"/>
        </w:rPr>
        <w:t>、综合业务管理方面</w:t>
      </w:r>
    </w:p>
    <w:p w:rsidR="00A047D9" w:rsidRPr="00A047D9" w:rsidRDefault="00A047D9" w:rsidP="00A047D9">
      <w:pPr>
        <w:spacing w:line="500" w:lineRule="exact"/>
        <w:ind w:firstLineChars="200" w:firstLine="640"/>
        <w:jc w:val="left"/>
        <w:rPr>
          <w:rFonts w:ascii="Times New Roman" w:eastAsia="仿宋_GB2312" w:hAnsi="Times New Roman" w:cs="Times New Roman"/>
          <w:sz w:val="32"/>
          <w:szCs w:val="32"/>
        </w:rPr>
      </w:pPr>
      <w:r w:rsidRPr="00A047D9">
        <w:rPr>
          <w:rFonts w:ascii="Times New Roman" w:eastAsia="仿宋_GB2312" w:hAnsi="Times New Roman" w:cs="Times New Roman"/>
          <w:sz w:val="32"/>
          <w:szCs w:val="32"/>
        </w:rPr>
        <w:t xml:space="preserve"> </w:t>
      </w:r>
      <w:r w:rsidRPr="00A047D9">
        <w:rPr>
          <w:rFonts w:ascii="Times New Roman" w:eastAsia="仿宋_GB2312" w:hAnsi="Times New Roman" w:cs="Times New Roman"/>
          <w:sz w:val="32"/>
          <w:szCs w:val="32"/>
        </w:rPr>
        <w:t>绩效目标：通过项目的开展使新校区具备办公条件，保障单位教学培训和日常办公正常有效运行；完成红色文化教育基地和爱国主义教育基地建设，进行</w:t>
      </w:r>
      <w:r w:rsidRPr="00A047D9">
        <w:rPr>
          <w:rFonts w:ascii="Times New Roman" w:eastAsia="仿宋_GB2312" w:hAnsi="Times New Roman" w:cs="Times New Roman"/>
          <w:sz w:val="32"/>
          <w:szCs w:val="32"/>
        </w:rPr>
        <w:t>“</w:t>
      </w:r>
      <w:r w:rsidRPr="00A047D9">
        <w:rPr>
          <w:rFonts w:ascii="Times New Roman" w:eastAsia="仿宋_GB2312" w:hAnsi="Times New Roman" w:cs="Times New Roman"/>
          <w:sz w:val="32"/>
          <w:szCs w:val="32"/>
        </w:rPr>
        <w:t>四史</w:t>
      </w:r>
      <w:r w:rsidRPr="00A047D9">
        <w:rPr>
          <w:rFonts w:ascii="Times New Roman" w:eastAsia="仿宋_GB2312" w:hAnsi="Times New Roman" w:cs="Times New Roman"/>
          <w:sz w:val="32"/>
          <w:szCs w:val="32"/>
        </w:rPr>
        <w:t>”</w:t>
      </w:r>
      <w:r w:rsidRPr="00A047D9">
        <w:rPr>
          <w:rFonts w:ascii="Times New Roman" w:eastAsia="仿宋_GB2312" w:hAnsi="Times New Roman" w:cs="Times New Roman"/>
          <w:sz w:val="32"/>
          <w:szCs w:val="32"/>
        </w:rPr>
        <w:t>教育，革命传统教育、爱国主义教育、集体主义教育，引导干部传承红色基因，永葆政治本色；加强参观者的爱国主义、集体主义、社会主义教育，加强中华优秀传统文化、革命文化和社会主义先进文化学习教育，树立正确的历史观、民族观、国家观、文化观，不断提升精神境界。</w:t>
      </w:r>
    </w:p>
    <w:p w:rsidR="00D347CC" w:rsidRPr="00A047D9" w:rsidRDefault="00A047D9" w:rsidP="00A047D9">
      <w:pPr>
        <w:spacing w:line="584" w:lineRule="exact"/>
        <w:ind w:firstLineChars="200" w:firstLine="640"/>
        <w:rPr>
          <w:rFonts w:ascii="Times New Roman" w:eastAsia="仿宋_GB2312" w:hAnsi="Times New Roman" w:cs="Times New Roman"/>
          <w:sz w:val="32"/>
          <w:szCs w:val="32"/>
        </w:rPr>
      </w:pPr>
      <w:r w:rsidRPr="00A047D9">
        <w:rPr>
          <w:rFonts w:ascii="Times New Roman" w:eastAsia="仿宋_GB2312" w:hAnsi="Times New Roman" w:cs="Times New Roman"/>
          <w:sz w:val="32"/>
          <w:szCs w:val="32"/>
        </w:rPr>
        <w:t>绩效指标：保障单位正常运转，履行部门职责；工作人员满意度不低于</w:t>
      </w:r>
      <w:r w:rsidRPr="00A047D9">
        <w:rPr>
          <w:rFonts w:ascii="Times New Roman" w:eastAsia="仿宋_GB2312" w:hAnsi="Times New Roman" w:cs="Times New Roman"/>
          <w:sz w:val="32"/>
          <w:szCs w:val="32"/>
        </w:rPr>
        <w:t>90%</w:t>
      </w:r>
      <w:r w:rsidRPr="00A047D9">
        <w:rPr>
          <w:rFonts w:ascii="Times New Roman" w:eastAsia="仿宋_GB2312" w:hAnsi="Times New Roman" w:cs="Times New Roman"/>
          <w:sz w:val="32"/>
          <w:szCs w:val="32"/>
        </w:rPr>
        <w:t>；参观人员满意度不低于</w:t>
      </w:r>
      <w:r w:rsidRPr="00A047D9">
        <w:rPr>
          <w:rFonts w:ascii="Times New Roman" w:eastAsia="仿宋_GB2312" w:hAnsi="Times New Roman" w:cs="Times New Roman"/>
          <w:sz w:val="32"/>
          <w:szCs w:val="32"/>
        </w:rPr>
        <w:t>90%</w:t>
      </w:r>
      <w:r w:rsidRPr="00A047D9">
        <w:rPr>
          <w:rFonts w:ascii="Times New Roman" w:eastAsia="仿宋_GB2312" w:hAnsi="Times New Roman" w:cs="Times New Roman"/>
          <w:sz w:val="32"/>
          <w:szCs w:val="32"/>
        </w:rPr>
        <w:t>。</w:t>
      </w:r>
    </w:p>
    <w:p w:rsidR="00D347CC" w:rsidRDefault="00B80935" w:rsidP="00A047D9">
      <w:pPr>
        <w:spacing w:line="584" w:lineRule="exact"/>
        <w:ind w:firstLineChars="200" w:firstLine="640"/>
        <w:rPr>
          <w:rFonts w:ascii="楷体_GB2312" w:eastAsia="楷体_GB2312" w:cs="Times New Roman"/>
          <w:b/>
          <w:sz w:val="32"/>
          <w:szCs w:val="32"/>
        </w:rPr>
      </w:pPr>
      <w:r>
        <w:rPr>
          <w:rFonts w:ascii="楷体_GB2312" w:eastAsia="楷体_GB2312" w:cs="Times New Roman" w:hint="eastAsia"/>
          <w:b/>
          <w:sz w:val="32"/>
          <w:szCs w:val="32"/>
        </w:rPr>
        <w:t>（三）工作保障措施</w:t>
      </w:r>
    </w:p>
    <w:p w:rsidR="00A047D9" w:rsidRPr="00A047D9" w:rsidRDefault="00A047D9" w:rsidP="00A047D9">
      <w:pPr>
        <w:spacing w:line="500" w:lineRule="exact"/>
        <w:ind w:firstLineChars="200" w:firstLine="640"/>
        <w:jc w:val="left"/>
        <w:rPr>
          <w:rFonts w:ascii="Times New Roman" w:eastAsia="仿宋_GB2312" w:hAnsi="Times New Roman" w:cs="Times New Roman"/>
          <w:sz w:val="32"/>
          <w:szCs w:val="32"/>
        </w:rPr>
      </w:pPr>
      <w:r w:rsidRPr="00A047D9">
        <w:rPr>
          <w:rFonts w:ascii="Times New Roman" w:eastAsia="仿宋_GB2312" w:hAnsi="Times New Roman" w:cs="Times New Roman"/>
          <w:sz w:val="32"/>
          <w:szCs w:val="32"/>
        </w:rPr>
        <w:t>1</w:t>
      </w:r>
      <w:r w:rsidRPr="00A047D9">
        <w:rPr>
          <w:rFonts w:ascii="Times New Roman" w:eastAsia="仿宋_GB2312" w:hAnsi="Times New Roman" w:cs="Times New Roman"/>
          <w:sz w:val="32"/>
          <w:szCs w:val="32"/>
        </w:rPr>
        <w:t>、干部培训方面，一是增强</w:t>
      </w:r>
      <w:r w:rsidRPr="00A047D9">
        <w:rPr>
          <w:rFonts w:ascii="Times New Roman" w:eastAsia="仿宋_GB2312" w:hAnsi="Times New Roman" w:cs="Times New Roman"/>
          <w:sz w:val="32"/>
          <w:szCs w:val="32"/>
        </w:rPr>
        <w:t>“</w:t>
      </w:r>
      <w:r w:rsidRPr="00A047D9">
        <w:rPr>
          <w:rFonts w:ascii="Times New Roman" w:eastAsia="仿宋_GB2312" w:hAnsi="Times New Roman" w:cs="Times New Roman"/>
          <w:sz w:val="32"/>
          <w:szCs w:val="32"/>
        </w:rPr>
        <w:t>四个意识</w:t>
      </w:r>
      <w:r w:rsidRPr="00A047D9">
        <w:rPr>
          <w:rFonts w:ascii="Times New Roman" w:eastAsia="仿宋_GB2312" w:hAnsi="Times New Roman" w:cs="Times New Roman"/>
          <w:sz w:val="32"/>
          <w:szCs w:val="32"/>
        </w:rPr>
        <w:t>”</w:t>
      </w:r>
      <w:r w:rsidRPr="00A047D9">
        <w:rPr>
          <w:rFonts w:ascii="Times New Roman" w:eastAsia="仿宋_GB2312" w:hAnsi="Times New Roman" w:cs="Times New Roman"/>
          <w:sz w:val="32"/>
          <w:szCs w:val="32"/>
        </w:rPr>
        <w:t>，坚定</w:t>
      </w:r>
      <w:r w:rsidRPr="00A047D9">
        <w:rPr>
          <w:rFonts w:ascii="Times New Roman" w:eastAsia="仿宋_GB2312" w:hAnsi="Times New Roman" w:cs="Times New Roman"/>
          <w:sz w:val="32"/>
          <w:szCs w:val="32"/>
        </w:rPr>
        <w:t>“</w:t>
      </w:r>
      <w:r w:rsidRPr="00A047D9">
        <w:rPr>
          <w:rFonts w:ascii="Times New Roman" w:eastAsia="仿宋_GB2312" w:hAnsi="Times New Roman" w:cs="Times New Roman"/>
          <w:sz w:val="32"/>
          <w:szCs w:val="32"/>
        </w:rPr>
        <w:t>四个自信</w:t>
      </w:r>
      <w:r w:rsidRPr="00A047D9">
        <w:rPr>
          <w:rFonts w:ascii="Times New Roman" w:eastAsia="仿宋_GB2312" w:hAnsi="Times New Roman" w:cs="Times New Roman"/>
          <w:sz w:val="32"/>
          <w:szCs w:val="32"/>
        </w:rPr>
        <w:t>”</w:t>
      </w:r>
      <w:r w:rsidRPr="00A047D9">
        <w:rPr>
          <w:rFonts w:ascii="Times New Roman" w:eastAsia="仿宋_GB2312" w:hAnsi="Times New Roman" w:cs="Times New Roman"/>
          <w:sz w:val="32"/>
          <w:szCs w:val="32"/>
        </w:rPr>
        <w:t>，切实把思想和行动统一到党的十</w:t>
      </w:r>
      <w:r w:rsidRPr="00A047D9">
        <w:rPr>
          <w:rFonts w:ascii="Times New Roman" w:eastAsia="仿宋_GB2312" w:hAnsi="Times New Roman" w:cs="Times New Roman"/>
          <w:sz w:val="32"/>
          <w:szCs w:val="32"/>
        </w:rPr>
        <w:lastRenderedPageBreak/>
        <w:t>九大精神上来；二是根据县委《关于</w:t>
      </w:r>
      <w:r w:rsidRPr="00A047D9">
        <w:rPr>
          <w:rFonts w:ascii="Times New Roman" w:eastAsia="仿宋_GB2312" w:hAnsi="Times New Roman" w:cs="Times New Roman"/>
          <w:sz w:val="32"/>
          <w:szCs w:val="32"/>
        </w:rPr>
        <w:t>2017</w:t>
      </w:r>
      <w:r w:rsidRPr="00A047D9">
        <w:rPr>
          <w:rFonts w:ascii="Times New Roman" w:eastAsia="仿宋_GB2312" w:hAnsi="Times New Roman" w:cs="Times New Roman"/>
          <w:sz w:val="32"/>
          <w:szCs w:val="32"/>
        </w:rPr>
        <w:t>年至</w:t>
      </w:r>
      <w:r w:rsidRPr="00A047D9">
        <w:rPr>
          <w:rFonts w:ascii="Times New Roman" w:eastAsia="仿宋_GB2312" w:hAnsi="Times New Roman" w:cs="Times New Roman"/>
          <w:sz w:val="32"/>
          <w:szCs w:val="32"/>
        </w:rPr>
        <w:t>2022</w:t>
      </w:r>
      <w:r w:rsidRPr="00A047D9">
        <w:rPr>
          <w:rFonts w:ascii="Times New Roman" w:eastAsia="仿宋_GB2312" w:hAnsi="Times New Roman" w:cs="Times New Roman"/>
          <w:sz w:val="32"/>
          <w:szCs w:val="32"/>
        </w:rPr>
        <w:t>年干部教育规划》的要求，结合我校的实际情况，制定了党员干部教育培训计划；三是发挥党校宣传阵地作用，发挥党校的优势，服务县委县政府工作大局和基础群众。四是改进教学方式方法，鼓励运用多媒体教学、案例教学、情景教学、体验教学、科研教学等方式方法，确保教学质量和教学效果。</w:t>
      </w:r>
    </w:p>
    <w:p w:rsidR="00A047D9" w:rsidRDefault="00A047D9" w:rsidP="00A047D9">
      <w:pPr>
        <w:spacing w:line="500" w:lineRule="exact"/>
        <w:ind w:firstLineChars="200" w:firstLine="640"/>
        <w:jc w:val="left"/>
        <w:rPr>
          <w:rFonts w:ascii="Times New Roman" w:eastAsia="仿宋_GB2312" w:hAnsi="Times New Roman" w:cs="Times New Roman"/>
          <w:sz w:val="32"/>
          <w:szCs w:val="32"/>
        </w:rPr>
      </w:pPr>
      <w:r w:rsidRPr="00A047D9">
        <w:rPr>
          <w:rFonts w:ascii="Times New Roman" w:eastAsia="仿宋_GB2312" w:hAnsi="Times New Roman" w:cs="Times New Roman"/>
          <w:sz w:val="32"/>
          <w:szCs w:val="32"/>
        </w:rPr>
        <w:t>2</w:t>
      </w:r>
      <w:r w:rsidRPr="00A047D9">
        <w:rPr>
          <w:rFonts w:ascii="Times New Roman" w:eastAsia="仿宋_GB2312" w:hAnsi="Times New Roman" w:cs="Times New Roman"/>
          <w:sz w:val="32"/>
          <w:szCs w:val="32"/>
        </w:rPr>
        <w:t>、综合业务管理方面，一是服从县委县政府安排，做好新旧办公场所的衔接工作；二是继续组织党员干部深入学习贯彻党的十九大精神，加强各处室人员的理论和业务知识学习，提高素质，提高工作质量；三是结合我校工作特点，制定并完善内控制度。</w:t>
      </w:r>
    </w:p>
    <w:p w:rsidR="00D347CC" w:rsidRDefault="00B80935" w:rsidP="00A047D9">
      <w:pPr>
        <w:spacing w:line="500" w:lineRule="exact"/>
        <w:ind w:firstLineChars="200" w:firstLine="640"/>
        <w:jc w:val="left"/>
        <w:rPr>
          <w:rFonts w:ascii="楷体_GB2312" w:eastAsia="楷体_GB2312" w:cs="Times New Roman"/>
          <w:b/>
          <w:sz w:val="32"/>
          <w:szCs w:val="32"/>
        </w:rPr>
      </w:pPr>
      <w:r>
        <w:rPr>
          <w:rFonts w:ascii="楷体_GB2312" w:eastAsia="楷体_GB2312" w:cs="Times New Roman" w:hint="eastAsia"/>
          <w:b/>
          <w:sz w:val="32"/>
          <w:szCs w:val="32"/>
        </w:rPr>
        <w:t>（四）部门整体支出绩效指标</w:t>
      </w:r>
    </w:p>
    <w:p w:rsidR="00A1292A" w:rsidRDefault="00A1292A" w:rsidP="00A047D9">
      <w:pPr>
        <w:spacing w:line="500" w:lineRule="exact"/>
        <w:ind w:firstLineChars="200" w:firstLine="640"/>
        <w:jc w:val="left"/>
        <w:rPr>
          <w:rFonts w:ascii="楷体_GB2312" w:eastAsia="楷体_GB2312" w:cs="Times New Roman"/>
          <w:b/>
          <w:sz w:val="32"/>
          <w:szCs w:val="32"/>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000"/>
      </w:tblPr>
      <w:tblGrid>
        <w:gridCol w:w="478"/>
        <w:gridCol w:w="827"/>
        <w:gridCol w:w="992"/>
        <w:gridCol w:w="2835"/>
        <w:gridCol w:w="3119"/>
        <w:gridCol w:w="850"/>
        <w:gridCol w:w="1134"/>
        <w:gridCol w:w="851"/>
        <w:gridCol w:w="3541"/>
      </w:tblGrid>
      <w:tr w:rsidR="00242ACC" w:rsidTr="00242ACC">
        <w:trPr>
          <w:trHeight w:val="326"/>
          <w:tblHeader/>
          <w:jc w:val="center"/>
        </w:trPr>
        <w:tc>
          <w:tcPr>
            <w:tcW w:w="478"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一级指标</w:t>
            </w:r>
          </w:p>
        </w:tc>
        <w:tc>
          <w:tcPr>
            <w:tcW w:w="827"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二级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992"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三级</w:t>
            </w:r>
          </w:p>
          <w:p w:rsidR="00D347CC" w:rsidRDefault="00B80935">
            <w:pPr>
              <w:widowControl/>
              <w:adjustRightInd w:val="0"/>
              <w:snapToGrid w:val="0"/>
              <w:jc w:val="center"/>
              <w:rPr>
                <w:rFonts w:ascii="方正书宋_GBK" w:eastAsia="方正书宋_GBK"/>
                <w:b/>
              </w:rPr>
            </w:pPr>
            <w:r>
              <w:rPr>
                <w:rFonts w:ascii="方正书宋_GBK" w:eastAsia="方正书宋_GBK"/>
                <w:b/>
              </w:rPr>
              <w:t>指标</w:t>
            </w:r>
          </w:p>
        </w:tc>
        <w:tc>
          <w:tcPr>
            <w:tcW w:w="2835"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评（扣）分标准</w:t>
            </w:r>
          </w:p>
        </w:tc>
        <w:tc>
          <w:tcPr>
            <w:tcW w:w="3119"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绩效指标</w:t>
            </w:r>
          </w:p>
          <w:p w:rsidR="00D347CC" w:rsidRDefault="00B80935">
            <w:pPr>
              <w:widowControl/>
              <w:adjustRightInd w:val="0"/>
              <w:snapToGrid w:val="0"/>
              <w:jc w:val="center"/>
              <w:rPr>
                <w:rFonts w:ascii="方正书宋_GBK" w:eastAsia="方正书宋_GBK"/>
                <w:b/>
              </w:rPr>
            </w:pPr>
            <w:r>
              <w:rPr>
                <w:rFonts w:ascii="方正书宋_GBK" w:eastAsia="方正书宋_GBK"/>
                <w:b/>
              </w:rPr>
              <w:t>描述</w:t>
            </w:r>
          </w:p>
        </w:tc>
        <w:tc>
          <w:tcPr>
            <w:tcW w:w="2835" w:type="dxa"/>
            <w:gridSpan w:val="3"/>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tc>
        <w:tc>
          <w:tcPr>
            <w:tcW w:w="3541" w:type="dxa"/>
            <w:vMerge w:val="restart"/>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指标值</w:t>
            </w:r>
          </w:p>
          <w:p w:rsidR="00D347CC" w:rsidRDefault="00B80935">
            <w:pPr>
              <w:widowControl/>
              <w:adjustRightInd w:val="0"/>
              <w:snapToGrid w:val="0"/>
              <w:jc w:val="center"/>
              <w:rPr>
                <w:rFonts w:ascii="方正书宋_GBK" w:eastAsia="方正书宋_GBK"/>
                <w:b/>
              </w:rPr>
            </w:pPr>
            <w:r>
              <w:rPr>
                <w:rFonts w:ascii="方正书宋_GBK" w:eastAsia="方正书宋_GBK"/>
                <w:b/>
              </w:rPr>
              <w:t>确定依据</w:t>
            </w:r>
          </w:p>
        </w:tc>
      </w:tr>
      <w:tr w:rsidR="00683853" w:rsidTr="00242ACC">
        <w:trPr>
          <w:trHeight w:val="533"/>
          <w:tblHeader/>
          <w:jc w:val="center"/>
        </w:trPr>
        <w:tc>
          <w:tcPr>
            <w:tcW w:w="478" w:type="dxa"/>
            <w:vMerge/>
            <w:tcBorders>
              <w:tl2br w:val="nil"/>
              <w:tr2bl w:val="nil"/>
            </w:tcBorders>
            <w:vAlign w:val="center"/>
          </w:tcPr>
          <w:p w:rsidR="00D347CC" w:rsidRDefault="00D347CC"/>
        </w:tc>
        <w:tc>
          <w:tcPr>
            <w:tcW w:w="827" w:type="dxa"/>
            <w:vMerge/>
            <w:tcBorders>
              <w:tl2br w:val="nil"/>
              <w:tr2bl w:val="nil"/>
            </w:tcBorders>
            <w:vAlign w:val="center"/>
          </w:tcPr>
          <w:p w:rsidR="00D347CC" w:rsidRDefault="00D347CC"/>
        </w:tc>
        <w:tc>
          <w:tcPr>
            <w:tcW w:w="992" w:type="dxa"/>
            <w:vMerge/>
            <w:tcBorders>
              <w:tl2br w:val="nil"/>
              <w:tr2bl w:val="nil"/>
            </w:tcBorders>
            <w:vAlign w:val="center"/>
          </w:tcPr>
          <w:p w:rsidR="00D347CC" w:rsidRDefault="00D347CC"/>
        </w:tc>
        <w:tc>
          <w:tcPr>
            <w:tcW w:w="2835" w:type="dxa"/>
            <w:vMerge/>
            <w:tcBorders>
              <w:tl2br w:val="nil"/>
              <w:tr2bl w:val="nil"/>
            </w:tcBorders>
            <w:vAlign w:val="center"/>
          </w:tcPr>
          <w:p w:rsidR="00D347CC" w:rsidRDefault="00D347CC"/>
        </w:tc>
        <w:tc>
          <w:tcPr>
            <w:tcW w:w="3119" w:type="dxa"/>
            <w:vMerge/>
            <w:tcBorders>
              <w:tl2br w:val="nil"/>
              <w:tr2bl w:val="nil"/>
            </w:tcBorders>
            <w:vAlign w:val="center"/>
          </w:tcPr>
          <w:p w:rsidR="00D347CC" w:rsidRDefault="00D347CC"/>
        </w:tc>
        <w:tc>
          <w:tcPr>
            <w:tcW w:w="850"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符号</w:t>
            </w:r>
          </w:p>
        </w:tc>
        <w:tc>
          <w:tcPr>
            <w:tcW w:w="1134"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值</w:t>
            </w:r>
          </w:p>
        </w:tc>
        <w:tc>
          <w:tcPr>
            <w:tcW w:w="851" w:type="dxa"/>
            <w:tcBorders>
              <w:tl2br w:val="nil"/>
              <w:tr2bl w:val="nil"/>
            </w:tcBorders>
            <w:vAlign w:val="center"/>
          </w:tcPr>
          <w:p w:rsidR="00D347CC" w:rsidRDefault="00B80935">
            <w:pPr>
              <w:widowControl/>
              <w:adjustRightInd w:val="0"/>
              <w:snapToGrid w:val="0"/>
              <w:jc w:val="center"/>
              <w:rPr>
                <w:rFonts w:ascii="方正书宋_GBK" w:eastAsia="方正书宋_GBK"/>
                <w:b/>
              </w:rPr>
            </w:pPr>
            <w:r>
              <w:rPr>
                <w:rFonts w:ascii="方正书宋_GBK" w:eastAsia="方正书宋_GBK"/>
                <w:b/>
              </w:rPr>
              <w:t>单位</w:t>
            </w:r>
          </w:p>
        </w:tc>
        <w:tc>
          <w:tcPr>
            <w:tcW w:w="3541" w:type="dxa"/>
            <w:vMerge/>
            <w:tcBorders>
              <w:tl2br w:val="nil"/>
              <w:tr2bl w:val="nil"/>
            </w:tcBorders>
            <w:vAlign w:val="center"/>
          </w:tcPr>
          <w:p w:rsidR="00D347CC" w:rsidRDefault="00D347CC"/>
        </w:tc>
      </w:tr>
      <w:tr w:rsidR="00683853" w:rsidTr="00242ACC">
        <w:trPr>
          <w:trHeight w:val="594"/>
          <w:jc w:val="center"/>
        </w:trPr>
        <w:tc>
          <w:tcPr>
            <w:tcW w:w="478" w:type="dxa"/>
            <w:vMerge w:val="restart"/>
            <w:tcBorders>
              <w:tl2br w:val="nil"/>
              <w:tr2bl w:val="nil"/>
            </w:tcBorders>
            <w:vAlign w:val="center"/>
          </w:tcPr>
          <w:p w:rsidR="00A1292A" w:rsidRPr="00683853" w:rsidRDefault="00A1292A">
            <w:pPr>
              <w:widowControl/>
              <w:adjustRightInd w:val="0"/>
              <w:snapToGrid w:val="0"/>
              <w:jc w:val="center"/>
              <w:rPr>
                <w:rFonts w:ascii="方正书宋_GBK" w:eastAsia="方正书宋_GBK"/>
                <w:szCs w:val="21"/>
              </w:rPr>
            </w:pPr>
            <w:r w:rsidRPr="00683853">
              <w:rPr>
                <w:rFonts w:ascii="方正书宋_GBK" w:eastAsia="方正书宋_GBK"/>
                <w:szCs w:val="21"/>
              </w:rPr>
              <w:t>部门产出</w:t>
            </w:r>
          </w:p>
        </w:tc>
        <w:tc>
          <w:tcPr>
            <w:tcW w:w="827" w:type="dxa"/>
            <w:tcBorders>
              <w:tl2br w:val="nil"/>
              <w:tr2bl w:val="nil"/>
            </w:tcBorders>
            <w:vAlign w:val="center"/>
          </w:tcPr>
          <w:p w:rsidR="00A1292A" w:rsidRPr="00683853" w:rsidRDefault="00A1292A">
            <w:pPr>
              <w:widowControl/>
              <w:adjustRightInd w:val="0"/>
              <w:snapToGrid w:val="0"/>
              <w:jc w:val="center"/>
              <w:rPr>
                <w:rFonts w:ascii="方正书宋_GBK" w:eastAsia="方正书宋_GBK"/>
                <w:szCs w:val="21"/>
              </w:rPr>
            </w:pPr>
            <w:r w:rsidRPr="00683853">
              <w:rPr>
                <w:rFonts w:ascii="方正书宋_GBK" w:eastAsia="方正书宋_GBK"/>
                <w:szCs w:val="21"/>
              </w:rPr>
              <w:t>数量</w:t>
            </w:r>
          </w:p>
        </w:tc>
        <w:tc>
          <w:tcPr>
            <w:tcW w:w="992"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培训班次</w:t>
            </w:r>
          </w:p>
        </w:tc>
        <w:tc>
          <w:tcPr>
            <w:tcW w:w="2835"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培训党员干部的班次</w:t>
            </w:r>
          </w:p>
        </w:tc>
        <w:tc>
          <w:tcPr>
            <w:tcW w:w="3119" w:type="dxa"/>
            <w:tcBorders>
              <w:tl2br w:val="nil"/>
              <w:tr2bl w:val="nil"/>
            </w:tcBorders>
          </w:tcPr>
          <w:p w:rsidR="00A1292A" w:rsidRPr="00683853" w:rsidRDefault="00A1292A">
            <w:pPr>
              <w:rPr>
                <w:rFonts w:ascii="宋体" w:hAnsi="宋体" w:cs="宋体"/>
                <w:szCs w:val="21"/>
              </w:rPr>
            </w:pPr>
            <w:r w:rsidRPr="00683853">
              <w:rPr>
                <w:rFonts w:hint="eastAsia"/>
                <w:szCs w:val="21"/>
              </w:rPr>
              <w:t>培训班次≥</w:t>
            </w:r>
            <w:r w:rsidRPr="00683853">
              <w:rPr>
                <w:rFonts w:hint="eastAsia"/>
                <w:szCs w:val="21"/>
              </w:rPr>
              <w:t>6</w:t>
            </w:r>
            <w:r w:rsidRPr="00683853">
              <w:rPr>
                <w:rFonts w:hint="eastAsia"/>
                <w:szCs w:val="21"/>
              </w:rPr>
              <w:t>期</w:t>
            </w:r>
            <w:r w:rsidRPr="00683853">
              <w:rPr>
                <w:rFonts w:hint="eastAsia"/>
                <w:szCs w:val="21"/>
              </w:rPr>
              <w:t>,</w:t>
            </w:r>
            <w:r w:rsidRPr="00683853">
              <w:rPr>
                <w:rFonts w:hint="eastAsia"/>
                <w:szCs w:val="21"/>
              </w:rPr>
              <w:t>为优</w:t>
            </w:r>
            <w:r w:rsidRPr="00683853">
              <w:rPr>
                <w:rFonts w:hint="eastAsia"/>
                <w:szCs w:val="21"/>
              </w:rPr>
              <w:t>;</w:t>
            </w:r>
            <w:r w:rsidRPr="00683853">
              <w:rPr>
                <w:rFonts w:hint="eastAsia"/>
                <w:szCs w:val="21"/>
              </w:rPr>
              <w:t>小于</w:t>
            </w:r>
            <w:r w:rsidRPr="00683853">
              <w:rPr>
                <w:rFonts w:hint="eastAsia"/>
                <w:szCs w:val="21"/>
              </w:rPr>
              <w:t>6</w:t>
            </w:r>
            <w:r w:rsidRPr="00683853">
              <w:rPr>
                <w:rFonts w:hint="eastAsia"/>
                <w:szCs w:val="21"/>
              </w:rPr>
              <w:t>期且大于等于</w:t>
            </w:r>
            <w:r w:rsidRPr="00683853">
              <w:rPr>
                <w:rFonts w:hint="eastAsia"/>
                <w:szCs w:val="21"/>
              </w:rPr>
              <w:t>3</w:t>
            </w:r>
            <w:r w:rsidRPr="00683853">
              <w:rPr>
                <w:rFonts w:hint="eastAsia"/>
                <w:szCs w:val="21"/>
              </w:rPr>
              <w:t>期</w:t>
            </w:r>
            <w:r w:rsidRPr="00683853">
              <w:rPr>
                <w:rFonts w:hint="eastAsia"/>
                <w:szCs w:val="21"/>
              </w:rPr>
              <w:t>,</w:t>
            </w:r>
            <w:r w:rsidRPr="00683853">
              <w:rPr>
                <w:rFonts w:hint="eastAsia"/>
                <w:szCs w:val="21"/>
              </w:rPr>
              <w:t>为良</w:t>
            </w:r>
            <w:r w:rsidRPr="00683853">
              <w:rPr>
                <w:rFonts w:hint="eastAsia"/>
                <w:szCs w:val="21"/>
              </w:rPr>
              <w:t>;</w:t>
            </w:r>
            <w:r w:rsidRPr="00683853">
              <w:rPr>
                <w:rFonts w:hint="eastAsia"/>
                <w:szCs w:val="21"/>
              </w:rPr>
              <w:t>小于</w:t>
            </w:r>
            <w:r w:rsidRPr="00683853">
              <w:rPr>
                <w:rFonts w:hint="eastAsia"/>
                <w:szCs w:val="21"/>
              </w:rPr>
              <w:t>3</w:t>
            </w:r>
            <w:r w:rsidRPr="00683853">
              <w:rPr>
                <w:rFonts w:hint="eastAsia"/>
                <w:szCs w:val="21"/>
              </w:rPr>
              <w:t>期</w:t>
            </w:r>
            <w:r w:rsidRPr="00683853">
              <w:rPr>
                <w:rFonts w:hint="eastAsia"/>
                <w:szCs w:val="21"/>
              </w:rPr>
              <w:t>,</w:t>
            </w:r>
            <w:r w:rsidRPr="00683853">
              <w:rPr>
                <w:rFonts w:hint="eastAsia"/>
                <w:szCs w:val="21"/>
              </w:rPr>
              <w:t>为差</w:t>
            </w:r>
          </w:p>
        </w:tc>
        <w:tc>
          <w:tcPr>
            <w:tcW w:w="850"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w:t>
            </w:r>
          </w:p>
        </w:tc>
        <w:tc>
          <w:tcPr>
            <w:tcW w:w="1134" w:type="dxa"/>
            <w:tcBorders>
              <w:tl2br w:val="nil"/>
              <w:tr2bl w:val="nil"/>
            </w:tcBorders>
            <w:vAlign w:val="center"/>
          </w:tcPr>
          <w:p w:rsidR="00A1292A" w:rsidRPr="00683853" w:rsidRDefault="00A1292A">
            <w:pPr>
              <w:jc w:val="right"/>
              <w:rPr>
                <w:rFonts w:ascii="宋体" w:hAnsi="宋体" w:cs="宋体"/>
                <w:szCs w:val="21"/>
              </w:rPr>
            </w:pPr>
            <w:r w:rsidRPr="00683853">
              <w:rPr>
                <w:rFonts w:hint="eastAsia"/>
                <w:szCs w:val="21"/>
              </w:rPr>
              <w:t>6.00</w:t>
            </w:r>
          </w:p>
        </w:tc>
        <w:tc>
          <w:tcPr>
            <w:tcW w:w="85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期</w:t>
            </w:r>
          </w:p>
        </w:tc>
        <w:tc>
          <w:tcPr>
            <w:tcW w:w="354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近三年培训经验</w:t>
            </w:r>
          </w:p>
        </w:tc>
      </w:tr>
      <w:tr w:rsidR="00683853" w:rsidTr="00242ACC">
        <w:trPr>
          <w:trHeight w:val="614"/>
          <w:jc w:val="center"/>
        </w:trPr>
        <w:tc>
          <w:tcPr>
            <w:tcW w:w="478" w:type="dxa"/>
            <w:vMerge/>
            <w:tcBorders>
              <w:tl2br w:val="nil"/>
              <w:tr2bl w:val="nil"/>
            </w:tcBorders>
            <w:vAlign w:val="center"/>
          </w:tcPr>
          <w:p w:rsidR="00A1292A" w:rsidRPr="00683853" w:rsidRDefault="00A1292A">
            <w:pPr>
              <w:rPr>
                <w:szCs w:val="21"/>
              </w:rPr>
            </w:pPr>
          </w:p>
        </w:tc>
        <w:tc>
          <w:tcPr>
            <w:tcW w:w="827" w:type="dxa"/>
            <w:tcBorders>
              <w:tl2br w:val="nil"/>
              <w:tr2bl w:val="nil"/>
            </w:tcBorders>
            <w:vAlign w:val="center"/>
          </w:tcPr>
          <w:p w:rsidR="00A1292A" w:rsidRPr="00683853" w:rsidRDefault="00A1292A">
            <w:pPr>
              <w:widowControl/>
              <w:adjustRightInd w:val="0"/>
              <w:snapToGrid w:val="0"/>
              <w:jc w:val="center"/>
              <w:rPr>
                <w:rFonts w:ascii="方正书宋_GBK" w:eastAsia="方正书宋_GBK"/>
                <w:szCs w:val="21"/>
              </w:rPr>
            </w:pPr>
            <w:r w:rsidRPr="00683853">
              <w:rPr>
                <w:rFonts w:ascii="方正书宋_GBK" w:eastAsia="方正书宋_GBK"/>
                <w:szCs w:val="21"/>
              </w:rPr>
              <w:t>数量</w:t>
            </w:r>
          </w:p>
        </w:tc>
        <w:tc>
          <w:tcPr>
            <w:tcW w:w="992"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人员数量</w:t>
            </w:r>
          </w:p>
        </w:tc>
        <w:tc>
          <w:tcPr>
            <w:tcW w:w="2835"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经费保障人员数量</w:t>
            </w:r>
          </w:p>
        </w:tc>
        <w:tc>
          <w:tcPr>
            <w:tcW w:w="3119" w:type="dxa"/>
            <w:tcBorders>
              <w:tl2br w:val="nil"/>
              <w:tr2bl w:val="nil"/>
            </w:tcBorders>
          </w:tcPr>
          <w:p w:rsidR="00A1292A" w:rsidRPr="00683853" w:rsidRDefault="00A1292A">
            <w:pPr>
              <w:rPr>
                <w:rFonts w:ascii="宋体" w:hAnsi="宋体" w:cs="宋体"/>
                <w:szCs w:val="21"/>
              </w:rPr>
            </w:pPr>
            <w:r w:rsidRPr="00683853">
              <w:rPr>
                <w:rFonts w:hint="eastAsia"/>
                <w:szCs w:val="21"/>
              </w:rPr>
              <w:t>实际保障人员占应保障人员比例</w:t>
            </w:r>
            <w:r w:rsidRPr="00683853">
              <w:rPr>
                <w:rFonts w:hint="eastAsia"/>
                <w:szCs w:val="21"/>
              </w:rPr>
              <w:t>:</w:t>
            </w:r>
            <w:r w:rsidRPr="00683853">
              <w:rPr>
                <w:rFonts w:hint="eastAsia"/>
                <w:szCs w:val="21"/>
              </w:rPr>
              <w:t>≥</w:t>
            </w:r>
            <w:r w:rsidRPr="00683853">
              <w:rPr>
                <w:rFonts w:hint="eastAsia"/>
                <w:szCs w:val="21"/>
              </w:rPr>
              <w:t>90%,</w:t>
            </w:r>
            <w:r w:rsidRPr="00683853">
              <w:rPr>
                <w:rFonts w:hint="eastAsia"/>
                <w:szCs w:val="21"/>
              </w:rPr>
              <w:t>为优</w:t>
            </w:r>
            <w:r w:rsidRPr="00683853">
              <w:rPr>
                <w:rFonts w:hint="eastAsia"/>
                <w:szCs w:val="21"/>
              </w:rPr>
              <w:t>;</w:t>
            </w:r>
            <w:r w:rsidRPr="00683853">
              <w:rPr>
                <w:rFonts w:hint="eastAsia"/>
                <w:szCs w:val="21"/>
              </w:rPr>
              <w:t>小于</w:t>
            </w:r>
            <w:r w:rsidRPr="00683853">
              <w:rPr>
                <w:rFonts w:hint="eastAsia"/>
                <w:szCs w:val="21"/>
              </w:rPr>
              <w:t>90%</w:t>
            </w:r>
            <w:r w:rsidRPr="00683853">
              <w:rPr>
                <w:rFonts w:hint="eastAsia"/>
                <w:szCs w:val="21"/>
              </w:rPr>
              <w:t>且大于等于</w:t>
            </w:r>
            <w:r w:rsidRPr="00683853">
              <w:rPr>
                <w:rFonts w:hint="eastAsia"/>
                <w:szCs w:val="21"/>
              </w:rPr>
              <w:t>80%,</w:t>
            </w:r>
            <w:r w:rsidRPr="00683853">
              <w:rPr>
                <w:rFonts w:hint="eastAsia"/>
                <w:szCs w:val="21"/>
              </w:rPr>
              <w:t>为良</w:t>
            </w:r>
            <w:r w:rsidRPr="00683853">
              <w:rPr>
                <w:rFonts w:hint="eastAsia"/>
                <w:szCs w:val="21"/>
              </w:rPr>
              <w:t>;</w:t>
            </w:r>
            <w:r w:rsidRPr="00683853">
              <w:rPr>
                <w:rFonts w:hint="eastAsia"/>
                <w:szCs w:val="21"/>
              </w:rPr>
              <w:t>小于</w:t>
            </w:r>
            <w:r w:rsidRPr="00683853">
              <w:rPr>
                <w:rFonts w:hint="eastAsia"/>
                <w:szCs w:val="21"/>
              </w:rPr>
              <w:t>80%,</w:t>
            </w:r>
            <w:r w:rsidRPr="00683853">
              <w:rPr>
                <w:rFonts w:hint="eastAsia"/>
                <w:szCs w:val="21"/>
              </w:rPr>
              <w:t>为差。</w:t>
            </w:r>
          </w:p>
        </w:tc>
        <w:tc>
          <w:tcPr>
            <w:tcW w:w="850"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w:t>
            </w:r>
          </w:p>
        </w:tc>
        <w:tc>
          <w:tcPr>
            <w:tcW w:w="1134" w:type="dxa"/>
            <w:tcBorders>
              <w:tl2br w:val="nil"/>
              <w:tr2bl w:val="nil"/>
            </w:tcBorders>
            <w:vAlign w:val="center"/>
          </w:tcPr>
          <w:p w:rsidR="00A1292A" w:rsidRPr="00683853" w:rsidRDefault="00A1292A">
            <w:pPr>
              <w:jc w:val="right"/>
              <w:rPr>
                <w:rFonts w:ascii="宋体" w:hAnsi="宋体" w:cs="宋体"/>
                <w:szCs w:val="21"/>
              </w:rPr>
            </w:pPr>
            <w:r w:rsidRPr="00683853">
              <w:rPr>
                <w:rFonts w:hint="eastAsia"/>
                <w:szCs w:val="21"/>
              </w:rPr>
              <w:t>21.00</w:t>
            </w:r>
          </w:p>
        </w:tc>
        <w:tc>
          <w:tcPr>
            <w:tcW w:w="85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人</w:t>
            </w:r>
          </w:p>
        </w:tc>
        <w:tc>
          <w:tcPr>
            <w:tcW w:w="354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2021</w:t>
            </w:r>
            <w:r w:rsidRPr="00683853">
              <w:rPr>
                <w:rFonts w:hint="eastAsia"/>
                <w:szCs w:val="21"/>
              </w:rPr>
              <w:t>年</w:t>
            </w:r>
            <w:r w:rsidRPr="00683853">
              <w:rPr>
                <w:rFonts w:hint="eastAsia"/>
                <w:szCs w:val="21"/>
              </w:rPr>
              <w:t>1</w:t>
            </w:r>
            <w:r w:rsidRPr="00683853">
              <w:rPr>
                <w:rFonts w:hint="eastAsia"/>
                <w:szCs w:val="21"/>
              </w:rPr>
              <w:t>月份工资表</w:t>
            </w:r>
          </w:p>
        </w:tc>
      </w:tr>
      <w:tr w:rsidR="00683853" w:rsidTr="00242ACC">
        <w:trPr>
          <w:trHeight w:val="614"/>
          <w:jc w:val="center"/>
        </w:trPr>
        <w:tc>
          <w:tcPr>
            <w:tcW w:w="478" w:type="dxa"/>
            <w:vMerge/>
            <w:tcBorders>
              <w:tl2br w:val="nil"/>
              <w:tr2bl w:val="nil"/>
            </w:tcBorders>
            <w:vAlign w:val="center"/>
          </w:tcPr>
          <w:p w:rsidR="00A1292A" w:rsidRPr="00683853" w:rsidRDefault="00A1292A">
            <w:pPr>
              <w:rPr>
                <w:szCs w:val="21"/>
              </w:rPr>
            </w:pPr>
          </w:p>
        </w:tc>
        <w:tc>
          <w:tcPr>
            <w:tcW w:w="827" w:type="dxa"/>
            <w:tcBorders>
              <w:tl2br w:val="nil"/>
              <w:tr2bl w:val="nil"/>
            </w:tcBorders>
            <w:vAlign w:val="center"/>
          </w:tcPr>
          <w:p w:rsidR="00A1292A" w:rsidRPr="00683853" w:rsidRDefault="00A1292A">
            <w:pPr>
              <w:widowControl/>
              <w:adjustRightInd w:val="0"/>
              <w:snapToGrid w:val="0"/>
              <w:jc w:val="center"/>
              <w:rPr>
                <w:rFonts w:ascii="方正书宋_GBK" w:eastAsia="方正书宋_GBK"/>
                <w:szCs w:val="21"/>
              </w:rPr>
            </w:pPr>
            <w:r w:rsidRPr="00683853">
              <w:rPr>
                <w:rFonts w:ascii="方正书宋_GBK" w:eastAsia="方正书宋_GBK"/>
                <w:szCs w:val="21"/>
              </w:rPr>
              <w:t>数量</w:t>
            </w:r>
          </w:p>
        </w:tc>
        <w:tc>
          <w:tcPr>
            <w:tcW w:w="992"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面积</w:t>
            </w:r>
          </w:p>
        </w:tc>
        <w:tc>
          <w:tcPr>
            <w:tcW w:w="2835"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展厅及配套房间建筑面积</w:t>
            </w:r>
          </w:p>
        </w:tc>
        <w:tc>
          <w:tcPr>
            <w:tcW w:w="3119" w:type="dxa"/>
            <w:tcBorders>
              <w:tl2br w:val="nil"/>
              <w:tr2bl w:val="nil"/>
            </w:tcBorders>
          </w:tcPr>
          <w:p w:rsidR="00A1292A" w:rsidRPr="00683853" w:rsidRDefault="00A1292A">
            <w:pPr>
              <w:rPr>
                <w:rFonts w:ascii="宋体" w:hAnsi="宋体" w:cs="宋体"/>
                <w:szCs w:val="21"/>
              </w:rPr>
            </w:pPr>
            <w:r w:rsidRPr="00683853">
              <w:rPr>
                <w:rFonts w:hint="eastAsia"/>
                <w:szCs w:val="21"/>
              </w:rPr>
              <w:t>实际建设占应建设面积比率</w:t>
            </w:r>
            <w:r w:rsidRPr="00683853">
              <w:rPr>
                <w:rFonts w:hint="eastAsia"/>
                <w:szCs w:val="21"/>
              </w:rPr>
              <w:t>:</w:t>
            </w:r>
            <w:r w:rsidRPr="00683853">
              <w:rPr>
                <w:rFonts w:hint="eastAsia"/>
                <w:szCs w:val="21"/>
              </w:rPr>
              <w:t>≥</w:t>
            </w:r>
            <w:r w:rsidRPr="00683853">
              <w:rPr>
                <w:rFonts w:hint="eastAsia"/>
                <w:szCs w:val="21"/>
              </w:rPr>
              <w:t>90%,</w:t>
            </w:r>
            <w:r w:rsidRPr="00683853">
              <w:rPr>
                <w:rFonts w:hint="eastAsia"/>
                <w:szCs w:val="21"/>
              </w:rPr>
              <w:t>为优</w:t>
            </w:r>
            <w:r w:rsidRPr="00683853">
              <w:rPr>
                <w:rFonts w:hint="eastAsia"/>
                <w:szCs w:val="21"/>
              </w:rPr>
              <w:t>;</w:t>
            </w:r>
            <w:r w:rsidRPr="00683853">
              <w:rPr>
                <w:rFonts w:hint="eastAsia"/>
                <w:szCs w:val="21"/>
              </w:rPr>
              <w:t>小于</w:t>
            </w:r>
            <w:r w:rsidRPr="00683853">
              <w:rPr>
                <w:rFonts w:hint="eastAsia"/>
                <w:szCs w:val="21"/>
              </w:rPr>
              <w:t>90%</w:t>
            </w:r>
            <w:r w:rsidRPr="00683853">
              <w:rPr>
                <w:rFonts w:hint="eastAsia"/>
                <w:szCs w:val="21"/>
              </w:rPr>
              <w:t>且大于等于</w:t>
            </w:r>
            <w:r w:rsidRPr="00683853">
              <w:rPr>
                <w:rFonts w:hint="eastAsia"/>
                <w:szCs w:val="21"/>
              </w:rPr>
              <w:t>80%,</w:t>
            </w:r>
            <w:r w:rsidRPr="00683853">
              <w:rPr>
                <w:rFonts w:hint="eastAsia"/>
                <w:szCs w:val="21"/>
              </w:rPr>
              <w:t>为良</w:t>
            </w:r>
            <w:r w:rsidRPr="00683853">
              <w:rPr>
                <w:rFonts w:hint="eastAsia"/>
                <w:szCs w:val="21"/>
              </w:rPr>
              <w:t>;</w:t>
            </w:r>
            <w:r w:rsidRPr="00683853">
              <w:rPr>
                <w:rFonts w:hint="eastAsia"/>
                <w:szCs w:val="21"/>
              </w:rPr>
              <w:t>小于</w:t>
            </w:r>
            <w:r w:rsidRPr="00683853">
              <w:rPr>
                <w:rFonts w:hint="eastAsia"/>
                <w:szCs w:val="21"/>
              </w:rPr>
              <w:t>80%,</w:t>
            </w:r>
            <w:r w:rsidRPr="00683853">
              <w:rPr>
                <w:rFonts w:hint="eastAsia"/>
                <w:szCs w:val="21"/>
              </w:rPr>
              <w:t>为差。</w:t>
            </w:r>
          </w:p>
        </w:tc>
        <w:tc>
          <w:tcPr>
            <w:tcW w:w="850"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w:t>
            </w:r>
          </w:p>
        </w:tc>
        <w:tc>
          <w:tcPr>
            <w:tcW w:w="1134" w:type="dxa"/>
            <w:tcBorders>
              <w:tl2br w:val="nil"/>
              <w:tr2bl w:val="nil"/>
            </w:tcBorders>
            <w:vAlign w:val="center"/>
          </w:tcPr>
          <w:p w:rsidR="00A1292A" w:rsidRPr="00683853" w:rsidRDefault="00A1292A">
            <w:pPr>
              <w:jc w:val="right"/>
              <w:rPr>
                <w:rFonts w:ascii="宋体" w:hAnsi="宋体" w:cs="宋体"/>
                <w:szCs w:val="21"/>
              </w:rPr>
            </w:pPr>
            <w:r w:rsidRPr="00683853">
              <w:rPr>
                <w:rFonts w:hint="eastAsia"/>
                <w:szCs w:val="21"/>
              </w:rPr>
              <w:t>750.00</w:t>
            </w:r>
          </w:p>
        </w:tc>
        <w:tc>
          <w:tcPr>
            <w:tcW w:w="85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平方米</w:t>
            </w:r>
          </w:p>
        </w:tc>
        <w:tc>
          <w:tcPr>
            <w:tcW w:w="354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设计方案</w:t>
            </w:r>
          </w:p>
        </w:tc>
      </w:tr>
      <w:tr w:rsidR="00683853" w:rsidTr="00242ACC">
        <w:trPr>
          <w:trHeight w:val="614"/>
          <w:jc w:val="center"/>
        </w:trPr>
        <w:tc>
          <w:tcPr>
            <w:tcW w:w="478" w:type="dxa"/>
            <w:vMerge/>
            <w:tcBorders>
              <w:tl2br w:val="nil"/>
              <w:tr2bl w:val="nil"/>
            </w:tcBorders>
            <w:vAlign w:val="center"/>
          </w:tcPr>
          <w:p w:rsidR="00A1292A" w:rsidRPr="00683853" w:rsidRDefault="00A1292A">
            <w:pPr>
              <w:rPr>
                <w:szCs w:val="21"/>
              </w:rPr>
            </w:pPr>
          </w:p>
        </w:tc>
        <w:tc>
          <w:tcPr>
            <w:tcW w:w="827" w:type="dxa"/>
            <w:tcBorders>
              <w:tl2br w:val="nil"/>
              <w:tr2bl w:val="nil"/>
            </w:tcBorders>
            <w:vAlign w:val="center"/>
          </w:tcPr>
          <w:p w:rsidR="00A1292A" w:rsidRPr="00683853" w:rsidRDefault="00A1292A">
            <w:pPr>
              <w:widowControl/>
              <w:adjustRightInd w:val="0"/>
              <w:snapToGrid w:val="0"/>
              <w:jc w:val="center"/>
              <w:rPr>
                <w:rFonts w:ascii="方正书宋_GBK" w:eastAsia="方正书宋_GBK"/>
                <w:szCs w:val="21"/>
              </w:rPr>
            </w:pPr>
            <w:r w:rsidRPr="00683853">
              <w:rPr>
                <w:rFonts w:ascii="方正书宋_GBK" w:eastAsia="方正书宋_GBK"/>
                <w:szCs w:val="21"/>
              </w:rPr>
              <w:t>质量</w:t>
            </w:r>
          </w:p>
        </w:tc>
        <w:tc>
          <w:tcPr>
            <w:tcW w:w="992"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合格率</w:t>
            </w:r>
            <w:r w:rsidRPr="00683853">
              <w:rPr>
                <w:rFonts w:hint="eastAsia"/>
                <w:szCs w:val="21"/>
              </w:rPr>
              <w:t xml:space="preserve"> </w:t>
            </w:r>
          </w:p>
        </w:tc>
        <w:tc>
          <w:tcPr>
            <w:tcW w:w="2835"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论文合格率</w:t>
            </w:r>
          </w:p>
        </w:tc>
        <w:tc>
          <w:tcPr>
            <w:tcW w:w="3119" w:type="dxa"/>
            <w:tcBorders>
              <w:tl2br w:val="nil"/>
              <w:tr2bl w:val="nil"/>
            </w:tcBorders>
          </w:tcPr>
          <w:p w:rsidR="00A1292A" w:rsidRPr="00683853" w:rsidRDefault="00A1292A">
            <w:pPr>
              <w:rPr>
                <w:rFonts w:ascii="宋体" w:hAnsi="宋体" w:cs="宋体"/>
                <w:szCs w:val="21"/>
              </w:rPr>
            </w:pPr>
            <w:r w:rsidRPr="00683853">
              <w:rPr>
                <w:rFonts w:hint="eastAsia"/>
                <w:szCs w:val="21"/>
              </w:rPr>
              <w:t>合格率≥</w:t>
            </w:r>
            <w:r w:rsidRPr="00683853">
              <w:rPr>
                <w:rFonts w:hint="eastAsia"/>
                <w:szCs w:val="21"/>
              </w:rPr>
              <w:t>90%,</w:t>
            </w:r>
            <w:r w:rsidRPr="00683853">
              <w:rPr>
                <w:rFonts w:hint="eastAsia"/>
                <w:szCs w:val="21"/>
              </w:rPr>
              <w:t>为优</w:t>
            </w:r>
            <w:r w:rsidRPr="00683853">
              <w:rPr>
                <w:rFonts w:hint="eastAsia"/>
                <w:szCs w:val="21"/>
              </w:rPr>
              <w:t>;</w:t>
            </w:r>
            <w:r w:rsidRPr="00683853">
              <w:rPr>
                <w:rFonts w:hint="eastAsia"/>
                <w:szCs w:val="21"/>
              </w:rPr>
              <w:t>小于</w:t>
            </w:r>
            <w:r w:rsidRPr="00683853">
              <w:rPr>
                <w:rFonts w:hint="eastAsia"/>
                <w:szCs w:val="21"/>
              </w:rPr>
              <w:t>90%</w:t>
            </w:r>
            <w:r w:rsidRPr="00683853">
              <w:rPr>
                <w:rFonts w:hint="eastAsia"/>
                <w:szCs w:val="21"/>
              </w:rPr>
              <w:t>且大于等于</w:t>
            </w:r>
            <w:r w:rsidRPr="00683853">
              <w:rPr>
                <w:rFonts w:hint="eastAsia"/>
                <w:szCs w:val="21"/>
              </w:rPr>
              <w:t>80%,</w:t>
            </w:r>
            <w:r w:rsidRPr="00683853">
              <w:rPr>
                <w:rFonts w:hint="eastAsia"/>
                <w:szCs w:val="21"/>
              </w:rPr>
              <w:t>为良</w:t>
            </w:r>
            <w:r w:rsidRPr="00683853">
              <w:rPr>
                <w:rFonts w:hint="eastAsia"/>
                <w:szCs w:val="21"/>
              </w:rPr>
              <w:t>;</w:t>
            </w:r>
            <w:r w:rsidRPr="00683853">
              <w:rPr>
                <w:rFonts w:hint="eastAsia"/>
                <w:szCs w:val="21"/>
              </w:rPr>
              <w:t>小于</w:t>
            </w:r>
            <w:r w:rsidRPr="00683853">
              <w:rPr>
                <w:rFonts w:hint="eastAsia"/>
                <w:szCs w:val="21"/>
              </w:rPr>
              <w:t>80%,</w:t>
            </w:r>
            <w:r w:rsidRPr="00683853">
              <w:rPr>
                <w:rFonts w:hint="eastAsia"/>
                <w:szCs w:val="21"/>
              </w:rPr>
              <w:t>为差。</w:t>
            </w:r>
          </w:p>
        </w:tc>
        <w:tc>
          <w:tcPr>
            <w:tcW w:w="850"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w:t>
            </w:r>
          </w:p>
        </w:tc>
        <w:tc>
          <w:tcPr>
            <w:tcW w:w="1134" w:type="dxa"/>
            <w:tcBorders>
              <w:tl2br w:val="nil"/>
              <w:tr2bl w:val="nil"/>
            </w:tcBorders>
            <w:vAlign w:val="center"/>
          </w:tcPr>
          <w:p w:rsidR="00A1292A" w:rsidRPr="00683853" w:rsidRDefault="00A1292A">
            <w:pPr>
              <w:jc w:val="right"/>
              <w:rPr>
                <w:rFonts w:ascii="宋体" w:hAnsi="宋体" w:cs="宋体"/>
                <w:szCs w:val="21"/>
              </w:rPr>
            </w:pPr>
            <w:r w:rsidRPr="00683853">
              <w:rPr>
                <w:rFonts w:hint="eastAsia"/>
                <w:szCs w:val="21"/>
              </w:rPr>
              <w:t>90.00</w:t>
            </w:r>
          </w:p>
        </w:tc>
        <w:tc>
          <w:tcPr>
            <w:tcW w:w="85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w:t>
            </w:r>
          </w:p>
        </w:tc>
        <w:tc>
          <w:tcPr>
            <w:tcW w:w="354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培训文件要求</w:t>
            </w:r>
          </w:p>
        </w:tc>
      </w:tr>
      <w:tr w:rsidR="00683853" w:rsidTr="00242ACC">
        <w:trPr>
          <w:trHeight w:val="614"/>
          <w:jc w:val="center"/>
        </w:trPr>
        <w:tc>
          <w:tcPr>
            <w:tcW w:w="478" w:type="dxa"/>
            <w:vMerge/>
            <w:tcBorders>
              <w:tl2br w:val="nil"/>
              <w:tr2bl w:val="nil"/>
            </w:tcBorders>
            <w:vAlign w:val="center"/>
          </w:tcPr>
          <w:p w:rsidR="00A1292A" w:rsidRPr="00683853" w:rsidRDefault="00A1292A">
            <w:pPr>
              <w:rPr>
                <w:szCs w:val="21"/>
              </w:rPr>
            </w:pPr>
          </w:p>
        </w:tc>
        <w:tc>
          <w:tcPr>
            <w:tcW w:w="827" w:type="dxa"/>
            <w:tcBorders>
              <w:tl2br w:val="nil"/>
              <w:tr2bl w:val="nil"/>
            </w:tcBorders>
            <w:vAlign w:val="center"/>
          </w:tcPr>
          <w:p w:rsidR="00A1292A" w:rsidRPr="00683853" w:rsidRDefault="00A1292A">
            <w:pPr>
              <w:widowControl/>
              <w:adjustRightInd w:val="0"/>
              <w:snapToGrid w:val="0"/>
              <w:jc w:val="center"/>
              <w:rPr>
                <w:rFonts w:ascii="方正书宋_GBK" w:eastAsia="方正书宋_GBK"/>
                <w:szCs w:val="21"/>
              </w:rPr>
            </w:pPr>
            <w:r w:rsidRPr="00683853">
              <w:rPr>
                <w:rFonts w:ascii="方正书宋_GBK" w:eastAsia="方正书宋_GBK"/>
                <w:szCs w:val="21"/>
              </w:rPr>
              <w:t>质量</w:t>
            </w:r>
          </w:p>
        </w:tc>
        <w:tc>
          <w:tcPr>
            <w:tcW w:w="992"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竣工率</w:t>
            </w:r>
          </w:p>
        </w:tc>
        <w:tc>
          <w:tcPr>
            <w:tcW w:w="2835"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新馆建设竣工率</w:t>
            </w:r>
          </w:p>
        </w:tc>
        <w:tc>
          <w:tcPr>
            <w:tcW w:w="3119" w:type="dxa"/>
            <w:tcBorders>
              <w:tl2br w:val="nil"/>
              <w:tr2bl w:val="nil"/>
            </w:tcBorders>
          </w:tcPr>
          <w:p w:rsidR="00A1292A" w:rsidRPr="00683853" w:rsidRDefault="00A1292A">
            <w:pPr>
              <w:rPr>
                <w:rFonts w:ascii="宋体" w:hAnsi="宋体" w:cs="宋体"/>
                <w:szCs w:val="21"/>
              </w:rPr>
            </w:pPr>
            <w:r w:rsidRPr="00683853">
              <w:rPr>
                <w:rFonts w:hint="eastAsia"/>
                <w:szCs w:val="21"/>
              </w:rPr>
              <w:t>竣工率</w:t>
            </w:r>
            <w:r w:rsidRPr="00683853">
              <w:rPr>
                <w:rFonts w:hint="eastAsia"/>
                <w:szCs w:val="21"/>
              </w:rPr>
              <w:t>:</w:t>
            </w:r>
            <w:r w:rsidRPr="00683853">
              <w:rPr>
                <w:rFonts w:hint="eastAsia"/>
                <w:szCs w:val="21"/>
              </w:rPr>
              <w:t>≥</w:t>
            </w:r>
            <w:r w:rsidRPr="00683853">
              <w:rPr>
                <w:rFonts w:hint="eastAsia"/>
                <w:szCs w:val="21"/>
              </w:rPr>
              <w:t>90%,</w:t>
            </w:r>
            <w:r w:rsidRPr="00683853">
              <w:rPr>
                <w:rFonts w:hint="eastAsia"/>
                <w:szCs w:val="21"/>
              </w:rPr>
              <w:t>为优</w:t>
            </w:r>
            <w:r w:rsidRPr="00683853">
              <w:rPr>
                <w:rFonts w:hint="eastAsia"/>
                <w:szCs w:val="21"/>
              </w:rPr>
              <w:t>;</w:t>
            </w:r>
            <w:r w:rsidRPr="00683853">
              <w:rPr>
                <w:rFonts w:hint="eastAsia"/>
                <w:szCs w:val="21"/>
              </w:rPr>
              <w:t>小于</w:t>
            </w:r>
            <w:r w:rsidRPr="00683853">
              <w:rPr>
                <w:rFonts w:hint="eastAsia"/>
                <w:szCs w:val="21"/>
              </w:rPr>
              <w:t>90%</w:t>
            </w:r>
            <w:r w:rsidRPr="00683853">
              <w:rPr>
                <w:rFonts w:hint="eastAsia"/>
                <w:szCs w:val="21"/>
              </w:rPr>
              <w:t>且大于等于</w:t>
            </w:r>
            <w:r w:rsidRPr="00683853">
              <w:rPr>
                <w:rFonts w:hint="eastAsia"/>
                <w:szCs w:val="21"/>
              </w:rPr>
              <w:t>80%,</w:t>
            </w:r>
            <w:r w:rsidRPr="00683853">
              <w:rPr>
                <w:rFonts w:hint="eastAsia"/>
                <w:szCs w:val="21"/>
              </w:rPr>
              <w:t>为良</w:t>
            </w:r>
            <w:r w:rsidRPr="00683853">
              <w:rPr>
                <w:rFonts w:hint="eastAsia"/>
                <w:szCs w:val="21"/>
              </w:rPr>
              <w:t>;</w:t>
            </w:r>
            <w:r w:rsidRPr="00683853">
              <w:rPr>
                <w:rFonts w:hint="eastAsia"/>
                <w:szCs w:val="21"/>
              </w:rPr>
              <w:t>小于</w:t>
            </w:r>
            <w:r w:rsidRPr="00683853">
              <w:rPr>
                <w:rFonts w:hint="eastAsia"/>
                <w:szCs w:val="21"/>
              </w:rPr>
              <w:t>80%,</w:t>
            </w:r>
            <w:r w:rsidRPr="00683853">
              <w:rPr>
                <w:rFonts w:hint="eastAsia"/>
                <w:szCs w:val="21"/>
              </w:rPr>
              <w:t>为差。</w:t>
            </w:r>
          </w:p>
        </w:tc>
        <w:tc>
          <w:tcPr>
            <w:tcW w:w="850"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w:t>
            </w:r>
          </w:p>
        </w:tc>
        <w:tc>
          <w:tcPr>
            <w:tcW w:w="1134" w:type="dxa"/>
            <w:tcBorders>
              <w:tl2br w:val="nil"/>
              <w:tr2bl w:val="nil"/>
            </w:tcBorders>
            <w:vAlign w:val="center"/>
          </w:tcPr>
          <w:p w:rsidR="00A1292A" w:rsidRPr="00683853" w:rsidRDefault="00A1292A">
            <w:pPr>
              <w:jc w:val="right"/>
              <w:rPr>
                <w:rFonts w:ascii="宋体" w:hAnsi="宋体" w:cs="宋体"/>
                <w:szCs w:val="21"/>
              </w:rPr>
            </w:pPr>
            <w:r w:rsidRPr="00683853">
              <w:rPr>
                <w:rFonts w:hint="eastAsia"/>
                <w:szCs w:val="21"/>
              </w:rPr>
              <w:t>100.00</w:t>
            </w:r>
          </w:p>
        </w:tc>
        <w:tc>
          <w:tcPr>
            <w:tcW w:w="85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w:t>
            </w:r>
          </w:p>
        </w:tc>
        <w:tc>
          <w:tcPr>
            <w:tcW w:w="354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工作计划</w:t>
            </w:r>
          </w:p>
        </w:tc>
      </w:tr>
      <w:tr w:rsidR="00683853" w:rsidTr="00242ACC">
        <w:trPr>
          <w:trHeight w:val="614"/>
          <w:jc w:val="center"/>
        </w:trPr>
        <w:tc>
          <w:tcPr>
            <w:tcW w:w="478" w:type="dxa"/>
            <w:vMerge/>
            <w:tcBorders>
              <w:tl2br w:val="nil"/>
              <w:tr2bl w:val="nil"/>
            </w:tcBorders>
            <w:vAlign w:val="center"/>
          </w:tcPr>
          <w:p w:rsidR="00A1292A" w:rsidRPr="00683853" w:rsidRDefault="00A1292A">
            <w:pPr>
              <w:rPr>
                <w:szCs w:val="21"/>
              </w:rPr>
            </w:pPr>
          </w:p>
        </w:tc>
        <w:tc>
          <w:tcPr>
            <w:tcW w:w="827" w:type="dxa"/>
            <w:tcBorders>
              <w:tl2br w:val="nil"/>
              <w:tr2bl w:val="nil"/>
            </w:tcBorders>
            <w:vAlign w:val="center"/>
          </w:tcPr>
          <w:p w:rsidR="00A1292A" w:rsidRPr="00683853" w:rsidRDefault="00A1292A">
            <w:pPr>
              <w:widowControl/>
              <w:adjustRightInd w:val="0"/>
              <w:snapToGrid w:val="0"/>
              <w:jc w:val="center"/>
              <w:rPr>
                <w:rFonts w:ascii="方正书宋_GBK" w:eastAsia="方正书宋_GBK"/>
                <w:szCs w:val="21"/>
              </w:rPr>
            </w:pPr>
            <w:r w:rsidRPr="00683853">
              <w:rPr>
                <w:rFonts w:ascii="方正书宋_GBK" w:eastAsia="方正书宋_GBK"/>
                <w:szCs w:val="21"/>
              </w:rPr>
              <w:t>时效</w:t>
            </w:r>
          </w:p>
        </w:tc>
        <w:tc>
          <w:tcPr>
            <w:tcW w:w="992"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完成时限</w:t>
            </w:r>
          </w:p>
        </w:tc>
        <w:tc>
          <w:tcPr>
            <w:tcW w:w="2835"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培训举办时间</w:t>
            </w:r>
          </w:p>
        </w:tc>
        <w:tc>
          <w:tcPr>
            <w:tcW w:w="3119" w:type="dxa"/>
            <w:tcBorders>
              <w:tl2br w:val="nil"/>
              <w:tr2bl w:val="nil"/>
            </w:tcBorders>
          </w:tcPr>
          <w:p w:rsidR="00A1292A" w:rsidRPr="00683853" w:rsidRDefault="00A1292A">
            <w:pPr>
              <w:rPr>
                <w:rFonts w:ascii="宋体" w:hAnsi="宋体" w:cs="宋体"/>
                <w:szCs w:val="21"/>
              </w:rPr>
            </w:pPr>
            <w:r w:rsidRPr="00683853">
              <w:rPr>
                <w:rFonts w:hint="eastAsia"/>
                <w:szCs w:val="21"/>
              </w:rPr>
              <w:t>项目未完成率≤</w:t>
            </w:r>
            <w:r w:rsidRPr="00683853">
              <w:rPr>
                <w:rFonts w:hint="eastAsia"/>
                <w:szCs w:val="21"/>
              </w:rPr>
              <w:t>10%,</w:t>
            </w:r>
            <w:r w:rsidRPr="00683853">
              <w:rPr>
                <w:rFonts w:hint="eastAsia"/>
                <w:szCs w:val="21"/>
              </w:rPr>
              <w:t>为优</w:t>
            </w:r>
            <w:r w:rsidRPr="00683853">
              <w:rPr>
                <w:rFonts w:hint="eastAsia"/>
                <w:szCs w:val="21"/>
              </w:rPr>
              <w:t>;</w:t>
            </w:r>
            <w:r w:rsidRPr="00683853">
              <w:rPr>
                <w:rFonts w:hint="eastAsia"/>
                <w:szCs w:val="21"/>
              </w:rPr>
              <w:t>项目未完成率大于</w:t>
            </w:r>
            <w:r w:rsidRPr="00683853">
              <w:rPr>
                <w:rFonts w:hint="eastAsia"/>
                <w:szCs w:val="21"/>
              </w:rPr>
              <w:t>10%</w:t>
            </w:r>
            <w:r w:rsidRPr="00683853">
              <w:rPr>
                <w:rFonts w:hint="eastAsia"/>
                <w:szCs w:val="21"/>
              </w:rPr>
              <w:t>且小于等于</w:t>
            </w:r>
            <w:r w:rsidRPr="00683853">
              <w:rPr>
                <w:rFonts w:hint="eastAsia"/>
                <w:szCs w:val="21"/>
              </w:rPr>
              <w:t>30%,</w:t>
            </w:r>
            <w:r w:rsidRPr="00683853">
              <w:rPr>
                <w:rFonts w:hint="eastAsia"/>
                <w:szCs w:val="21"/>
              </w:rPr>
              <w:t>为良</w:t>
            </w:r>
            <w:r w:rsidRPr="00683853">
              <w:rPr>
                <w:rFonts w:hint="eastAsia"/>
                <w:szCs w:val="21"/>
              </w:rPr>
              <w:t>;</w:t>
            </w:r>
            <w:r w:rsidRPr="00683853">
              <w:rPr>
                <w:rFonts w:hint="eastAsia"/>
                <w:szCs w:val="21"/>
              </w:rPr>
              <w:t>大于</w:t>
            </w:r>
            <w:r w:rsidRPr="00683853">
              <w:rPr>
                <w:rFonts w:hint="eastAsia"/>
                <w:szCs w:val="21"/>
              </w:rPr>
              <w:t>30%,</w:t>
            </w:r>
            <w:r w:rsidRPr="00683853">
              <w:rPr>
                <w:rFonts w:hint="eastAsia"/>
                <w:szCs w:val="21"/>
              </w:rPr>
              <w:t>为差。</w:t>
            </w:r>
          </w:p>
        </w:tc>
        <w:tc>
          <w:tcPr>
            <w:tcW w:w="850"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文字描述</w:t>
            </w:r>
          </w:p>
        </w:tc>
        <w:tc>
          <w:tcPr>
            <w:tcW w:w="1134" w:type="dxa"/>
            <w:tcBorders>
              <w:tl2br w:val="nil"/>
              <w:tr2bl w:val="nil"/>
            </w:tcBorders>
            <w:vAlign w:val="center"/>
          </w:tcPr>
          <w:p w:rsidR="00A1292A" w:rsidRPr="00683853" w:rsidRDefault="00A1292A">
            <w:pPr>
              <w:jc w:val="right"/>
              <w:rPr>
                <w:rFonts w:ascii="宋体" w:hAnsi="宋体" w:cs="宋体"/>
                <w:szCs w:val="21"/>
              </w:rPr>
            </w:pPr>
          </w:p>
        </w:tc>
        <w:tc>
          <w:tcPr>
            <w:tcW w:w="85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2021</w:t>
            </w:r>
            <w:r w:rsidRPr="00683853">
              <w:rPr>
                <w:rFonts w:hint="eastAsia"/>
                <w:szCs w:val="21"/>
              </w:rPr>
              <w:t>年</w:t>
            </w:r>
            <w:r w:rsidRPr="00683853">
              <w:rPr>
                <w:rFonts w:hint="eastAsia"/>
                <w:szCs w:val="21"/>
              </w:rPr>
              <w:t>12</w:t>
            </w:r>
            <w:r w:rsidRPr="00683853">
              <w:rPr>
                <w:rFonts w:hint="eastAsia"/>
                <w:szCs w:val="21"/>
              </w:rPr>
              <w:t>月</w:t>
            </w:r>
            <w:r w:rsidRPr="00683853">
              <w:rPr>
                <w:rFonts w:hint="eastAsia"/>
                <w:szCs w:val="21"/>
              </w:rPr>
              <w:t>31</w:t>
            </w:r>
            <w:r w:rsidRPr="00683853">
              <w:rPr>
                <w:rFonts w:hint="eastAsia"/>
                <w:szCs w:val="21"/>
              </w:rPr>
              <w:t>日前</w:t>
            </w:r>
          </w:p>
        </w:tc>
        <w:tc>
          <w:tcPr>
            <w:tcW w:w="354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党校</w:t>
            </w:r>
            <w:r w:rsidRPr="00683853">
              <w:rPr>
                <w:rFonts w:hint="eastAsia"/>
                <w:szCs w:val="21"/>
              </w:rPr>
              <w:t>2021</w:t>
            </w:r>
            <w:r w:rsidRPr="00683853">
              <w:rPr>
                <w:rFonts w:hint="eastAsia"/>
                <w:szCs w:val="21"/>
              </w:rPr>
              <w:t>年培训工作计划</w:t>
            </w:r>
          </w:p>
        </w:tc>
      </w:tr>
      <w:tr w:rsidR="00683853" w:rsidTr="00242ACC">
        <w:trPr>
          <w:trHeight w:val="458"/>
          <w:jc w:val="center"/>
        </w:trPr>
        <w:tc>
          <w:tcPr>
            <w:tcW w:w="478" w:type="dxa"/>
            <w:vMerge/>
            <w:tcBorders>
              <w:tl2br w:val="nil"/>
              <w:tr2bl w:val="nil"/>
            </w:tcBorders>
            <w:vAlign w:val="center"/>
          </w:tcPr>
          <w:p w:rsidR="00A1292A" w:rsidRPr="00683853" w:rsidRDefault="00A1292A">
            <w:pPr>
              <w:rPr>
                <w:szCs w:val="21"/>
              </w:rPr>
            </w:pPr>
          </w:p>
        </w:tc>
        <w:tc>
          <w:tcPr>
            <w:tcW w:w="827" w:type="dxa"/>
            <w:tcBorders>
              <w:tl2br w:val="nil"/>
              <w:tr2bl w:val="nil"/>
            </w:tcBorders>
            <w:vAlign w:val="center"/>
          </w:tcPr>
          <w:p w:rsidR="00A1292A" w:rsidRPr="00683853" w:rsidRDefault="00A1292A">
            <w:pPr>
              <w:widowControl/>
              <w:adjustRightInd w:val="0"/>
              <w:snapToGrid w:val="0"/>
              <w:jc w:val="center"/>
              <w:rPr>
                <w:rFonts w:ascii="方正书宋_GBK" w:eastAsia="方正书宋_GBK"/>
                <w:szCs w:val="21"/>
              </w:rPr>
            </w:pPr>
            <w:r w:rsidRPr="00683853">
              <w:rPr>
                <w:rFonts w:ascii="方正书宋_GBK" w:eastAsia="方正书宋_GBK"/>
                <w:szCs w:val="21"/>
              </w:rPr>
              <w:t>时效</w:t>
            </w:r>
          </w:p>
        </w:tc>
        <w:tc>
          <w:tcPr>
            <w:tcW w:w="992"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完成时限</w:t>
            </w:r>
          </w:p>
        </w:tc>
        <w:tc>
          <w:tcPr>
            <w:tcW w:w="2835"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项目完成时限</w:t>
            </w:r>
          </w:p>
        </w:tc>
        <w:tc>
          <w:tcPr>
            <w:tcW w:w="3119" w:type="dxa"/>
            <w:tcBorders>
              <w:tl2br w:val="nil"/>
              <w:tr2bl w:val="nil"/>
            </w:tcBorders>
          </w:tcPr>
          <w:p w:rsidR="00A1292A" w:rsidRPr="00683853" w:rsidRDefault="00A1292A">
            <w:pPr>
              <w:rPr>
                <w:rFonts w:ascii="宋体" w:hAnsi="宋体" w:cs="宋体"/>
                <w:szCs w:val="21"/>
              </w:rPr>
            </w:pPr>
            <w:r w:rsidRPr="00683853">
              <w:rPr>
                <w:rFonts w:hint="eastAsia"/>
                <w:szCs w:val="21"/>
              </w:rPr>
              <w:t>项目未完成率≤</w:t>
            </w:r>
            <w:r w:rsidRPr="00683853">
              <w:rPr>
                <w:rFonts w:hint="eastAsia"/>
                <w:szCs w:val="21"/>
              </w:rPr>
              <w:t>10%,</w:t>
            </w:r>
            <w:r w:rsidRPr="00683853">
              <w:rPr>
                <w:rFonts w:hint="eastAsia"/>
                <w:szCs w:val="21"/>
              </w:rPr>
              <w:t>为优</w:t>
            </w:r>
            <w:r w:rsidRPr="00683853">
              <w:rPr>
                <w:rFonts w:hint="eastAsia"/>
                <w:szCs w:val="21"/>
              </w:rPr>
              <w:t>;</w:t>
            </w:r>
            <w:r w:rsidRPr="00683853">
              <w:rPr>
                <w:rFonts w:hint="eastAsia"/>
                <w:szCs w:val="21"/>
              </w:rPr>
              <w:t>项目未完成率大于</w:t>
            </w:r>
            <w:r w:rsidRPr="00683853">
              <w:rPr>
                <w:rFonts w:hint="eastAsia"/>
                <w:szCs w:val="21"/>
              </w:rPr>
              <w:t>10%</w:t>
            </w:r>
            <w:r w:rsidRPr="00683853">
              <w:rPr>
                <w:rFonts w:hint="eastAsia"/>
                <w:szCs w:val="21"/>
              </w:rPr>
              <w:t>且小于等于</w:t>
            </w:r>
            <w:r w:rsidRPr="00683853">
              <w:rPr>
                <w:rFonts w:hint="eastAsia"/>
                <w:szCs w:val="21"/>
              </w:rPr>
              <w:t>30%,</w:t>
            </w:r>
            <w:r w:rsidRPr="00683853">
              <w:rPr>
                <w:rFonts w:hint="eastAsia"/>
                <w:szCs w:val="21"/>
              </w:rPr>
              <w:t>为良</w:t>
            </w:r>
            <w:r w:rsidRPr="00683853">
              <w:rPr>
                <w:rFonts w:hint="eastAsia"/>
                <w:szCs w:val="21"/>
              </w:rPr>
              <w:t>;</w:t>
            </w:r>
            <w:r w:rsidRPr="00683853">
              <w:rPr>
                <w:rFonts w:hint="eastAsia"/>
                <w:szCs w:val="21"/>
              </w:rPr>
              <w:t>大于</w:t>
            </w:r>
            <w:r w:rsidRPr="00683853">
              <w:rPr>
                <w:rFonts w:hint="eastAsia"/>
                <w:szCs w:val="21"/>
              </w:rPr>
              <w:t>30%,</w:t>
            </w:r>
            <w:r w:rsidRPr="00683853">
              <w:rPr>
                <w:rFonts w:hint="eastAsia"/>
                <w:szCs w:val="21"/>
              </w:rPr>
              <w:t>为差。</w:t>
            </w:r>
          </w:p>
        </w:tc>
        <w:tc>
          <w:tcPr>
            <w:tcW w:w="850"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文字描述</w:t>
            </w:r>
          </w:p>
        </w:tc>
        <w:tc>
          <w:tcPr>
            <w:tcW w:w="1134" w:type="dxa"/>
            <w:tcBorders>
              <w:tl2br w:val="nil"/>
              <w:tr2bl w:val="nil"/>
            </w:tcBorders>
            <w:vAlign w:val="center"/>
          </w:tcPr>
          <w:p w:rsidR="00A1292A" w:rsidRPr="00683853" w:rsidRDefault="00A1292A">
            <w:pPr>
              <w:jc w:val="right"/>
              <w:rPr>
                <w:rFonts w:ascii="宋体" w:hAnsi="宋体" w:cs="宋体"/>
                <w:szCs w:val="21"/>
              </w:rPr>
            </w:pPr>
          </w:p>
        </w:tc>
        <w:tc>
          <w:tcPr>
            <w:tcW w:w="85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2021</w:t>
            </w:r>
            <w:r w:rsidRPr="00683853">
              <w:rPr>
                <w:rFonts w:hint="eastAsia"/>
                <w:szCs w:val="21"/>
              </w:rPr>
              <w:t>年</w:t>
            </w:r>
            <w:r w:rsidRPr="00683853">
              <w:rPr>
                <w:rFonts w:hint="eastAsia"/>
                <w:szCs w:val="21"/>
              </w:rPr>
              <w:t>12</w:t>
            </w:r>
            <w:r w:rsidRPr="00683853">
              <w:rPr>
                <w:rFonts w:hint="eastAsia"/>
                <w:szCs w:val="21"/>
              </w:rPr>
              <w:t>月</w:t>
            </w:r>
            <w:r w:rsidRPr="00683853">
              <w:rPr>
                <w:rFonts w:hint="eastAsia"/>
                <w:szCs w:val="21"/>
              </w:rPr>
              <w:t>31</w:t>
            </w:r>
            <w:r w:rsidRPr="00683853">
              <w:rPr>
                <w:rFonts w:hint="eastAsia"/>
                <w:szCs w:val="21"/>
              </w:rPr>
              <w:t>日前</w:t>
            </w:r>
          </w:p>
        </w:tc>
        <w:tc>
          <w:tcPr>
            <w:tcW w:w="354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预算周期</w:t>
            </w:r>
          </w:p>
        </w:tc>
      </w:tr>
      <w:tr w:rsidR="00683853" w:rsidTr="00242ACC">
        <w:trPr>
          <w:trHeight w:val="614"/>
          <w:jc w:val="center"/>
        </w:trPr>
        <w:tc>
          <w:tcPr>
            <w:tcW w:w="478" w:type="dxa"/>
            <w:vMerge/>
            <w:tcBorders>
              <w:tl2br w:val="nil"/>
              <w:tr2bl w:val="nil"/>
            </w:tcBorders>
            <w:vAlign w:val="center"/>
          </w:tcPr>
          <w:p w:rsidR="00A1292A" w:rsidRPr="00683853" w:rsidRDefault="00A1292A">
            <w:pPr>
              <w:rPr>
                <w:szCs w:val="21"/>
              </w:rPr>
            </w:pPr>
          </w:p>
        </w:tc>
        <w:tc>
          <w:tcPr>
            <w:tcW w:w="827" w:type="dxa"/>
            <w:tcBorders>
              <w:tl2br w:val="nil"/>
              <w:tr2bl w:val="nil"/>
            </w:tcBorders>
            <w:vAlign w:val="center"/>
          </w:tcPr>
          <w:p w:rsidR="00A1292A" w:rsidRPr="00683853" w:rsidRDefault="00A1292A">
            <w:pPr>
              <w:widowControl/>
              <w:adjustRightInd w:val="0"/>
              <w:snapToGrid w:val="0"/>
              <w:jc w:val="center"/>
              <w:rPr>
                <w:rFonts w:ascii="方正书宋_GBK" w:eastAsia="方正书宋_GBK"/>
                <w:szCs w:val="21"/>
              </w:rPr>
            </w:pPr>
            <w:r w:rsidRPr="00683853">
              <w:rPr>
                <w:rFonts w:ascii="方正书宋_GBK" w:eastAsia="方正书宋_GBK"/>
                <w:szCs w:val="21"/>
              </w:rPr>
              <w:t>成本</w:t>
            </w:r>
          </w:p>
        </w:tc>
        <w:tc>
          <w:tcPr>
            <w:tcW w:w="992"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培训成本</w:t>
            </w:r>
          </w:p>
        </w:tc>
        <w:tc>
          <w:tcPr>
            <w:tcW w:w="2835"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培训单位成本</w:t>
            </w:r>
          </w:p>
        </w:tc>
        <w:tc>
          <w:tcPr>
            <w:tcW w:w="3119" w:type="dxa"/>
            <w:tcBorders>
              <w:tl2br w:val="nil"/>
              <w:tr2bl w:val="nil"/>
            </w:tcBorders>
          </w:tcPr>
          <w:p w:rsidR="00A1292A" w:rsidRPr="00683853" w:rsidRDefault="00A1292A">
            <w:pPr>
              <w:rPr>
                <w:rFonts w:ascii="宋体" w:hAnsi="宋体" w:cs="宋体"/>
                <w:szCs w:val="21"/>
              </w:rPr>
            </w:pPr>
            <w:r w:rsidRPr="00683853">
              <w:rPr>
                <w:rFonts w:hint="eastAsia"/>
                <w:szCs w:val="21"/>
              </w:rPr>
              <w:t>单位成本≤</w:t>
            </w:r>
            <w:r w:rsidRPr="00683853">
              <w:rPr>
                <w:rFonts w:hint="eastAsia"/>
                <w:szCs w:val="21"/>
              </w:rPr>
              <w:t>7</w:t>
            </w:r>
            <w:r w:rsidRPr="00683853">
              <w:rPr>
                <w:rFonts w:hint="eastAsia"/>
                <w:szCs w:val="21"/>
              </w:rPr>
              <w:t>万元</w:t>
            </w:r>
            <w:r w:rsidRPr="00683853">
              <w:rPr>
                <w:rFonts w:hint="eastAsia"/>
                <w:szCs w:val="21"/>
              </w:rPr>
              <w:t>,</w:t>
            </w:r>
            <w:r w:rsidRPr="00683853">
              <w:rPr>
                <w:rFonts w:hint="eastAsia"/>
                <w:szCs w:val="21"/>
              </w:rPr>
              <w:t>为优</w:t>
            </w:r>
            <w:r w:rsidRPr="00683853">
              <w:rPr>
                <w:rFonts w:hint="eastAsia"/>
                <w:szCs w:val="21"/>
              </w:rPr>
              <w:t>;</w:t>
            </w:r>
            <w:r w:rsidRPr="00683853">
              <w:rPr>
                <w:rFonts w:hint="eastAsia"/>
                <w:szCs w:val="21"/>
              </w:rPr>
              <w:t>大于</w:t>
            </w:r>
            <w:r w:rsidRPr="00683853">
              <w:rPr>
                <w:rFonts w:hint="eastAsia"/>
                <w:szCs w:val="21"/>
              </w:rPr>
              <w:t>7</w:t>
            </w:r>
            <w:r w:rsidRPr="00683853">
              <w:rPr>
                <w:rFonts w:hint="eastAsia"/>
                <w:szCs w:val="21"/>
              </w:rPr>
              <w:t>万元且小于等于</w:t>
            </w:r>
            <w:r w:rsidRPr="00683853">
              <w:rPr>
                <w:rFonts w:hint="eastAsia"/>
                <w:szCs w:val="21"/>
              </w:rPr>
              <w:t>9</w:t>
            </w:r>
            <w:r w:rsidRPr="00683853">
              <w:rPr>
                <w:rFonts w:hint="eastAsia"/>
                <w:szCs w:val="21"/>
              </w:rPr>
              <w:t>万元</w:t>
            </w:r>
            <w:r w:rsidRPr="00683853">
              <w:rPr>
                <w:rFonts w:hint="eastAsia"/>
                <w:szCs w:val="21"/>
              </w:rPr>
              <w:t>,</w:t>
            </w:r>
            <w:r w:rsidRPr="00683853">
              <w:rPr>
                <w:rFonts w:hint="eastAsia"/>
                <w:szCs w:val="21"/>
              </w:rPr>
              <w:t>为良</w:t>
            </w:r>
            <w:r w:rsidRPr="00683853">
              <w:rPr>
                <w:rFonts w:hint="eastAsia"/>
                <w:szCs w:val="21"/>
              </w:rPr>
              <w:t>;</w:t>
            </w:r>
            <w:r w:rsidRPr="00683853">
              <w:rPr>
                <w:rFonts w:hint="eastAsia"/>
                <w:szCs w:val="21"/>
              </w:rPr>
              <w:t>大于</w:t>
            </w:r>
            <w:r w:rsidRPr="00683853">
              <w:rPr>
                <w:rFonts w:hint="eastAsia"/>
                <w:szCs w:val="21"/>
              </w:rPr>
              <w:t>9</w:t>
            </w:r>
            <w:r w:rsidRPr="00683853">
              <w:rPr>
                <w:rFonts w:hint="eastAsia"/>
                <w:szCs w:val="21"/>
              </w:rPr>
              <w:t>万元</w:t>
            </w:r>
            <w:r w:rsidRPr="00683853">
              <w:rPr>
                <w:rFonts w:hint="eastAsia"/>
                <w:szCs w:val="21"/>
              </w:rPr>
              <w:t>,</w:t>
            </w:r>
            <w:r w:rsidRPr="00683853">
              <w:rPr>
                <w:rFonts w:hint="eastAsia"/>
                <w:szCs w:val="21"/>
              </w:rPr>
              <w:t>为差。</w:t>
            </w:r>
          </w:p>
        </w:tc>
        <w:tc>
          <w:tcPr>
            <w:tcW w:w="850"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w:t>
            </w:r>
          </w:p>
        </w:tc>
        <w:tc>
          <w:tcPr>
            <w:tcW w:w="1134" w:type="dxa"/>
            <w:tcBorders>
              <w:tl2br w:val="nil"/>
              <w:tr2bl w:val="nil"/>
            </w:tcBorders>
            <w:vAlign w:val="center"/>
          </w:tcPr>
          <w:p w:rsidR="00A1292A" w:rsidRPr="00683853" w:rsidRDefault="00A1292A">
            <w:pPr>
              <w:jc w:val="right"/>
              <w:rPr>
                <w:rFonts w:ascii="宋体" w:hAnsi="宋体" w:cs="宋体"/>
                <w:szCs w:val="21"/>
              </w:rPr>
            </w:pPr>
            <w:r w:rsidRPr="00683853">
              <w:rPr>
                <w:rFonts w:hint="eastAsia"/>
                <w:szCs w:val="21"/>
              </w:rPr>
              <w:t>7.00</w:t>
            </w:r>
          </w:p>
        </w:tc>
        <w:tc>
          <w:tcPr>
            <w:tcW w:w="85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万元</w:t>
            </w:r>
          </w:p>
        </w:tc>
        <w:tc>
          <w:tcPr>
            <w:tcW w:w="354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近三年培训经验</w:t>
            </w:r>
          </w:p>
        </w:tc>
      </w:tr>
      <w:tr w:rsidR="00683853" w:rsidTr="00242ACC">
        <w:trPr>
          <w:trHeight w:val="614"/>
          <w:jc w:val="center"/>
        </w:trPr>
        <w:tc>
          <w:tcPr>
            <w:tcW w:w="478" w:type="dxa"/>
            <w:vMerge w:val="restart"/>
            <w:tcBorders>
              <w:tl2br w:val="nil"/>
              <w:tr2bl w:val="nil"/>
            </w:tcBorders>
            <w:vAlign w:val="center"/>
          </w:tcPr>
          <w:p w:rsidR="00A1292A" w:rsidRPr="00683853" w:rsidRDefault="00A1292A">
            <w:pPr>
              <w:adjustRightInd w:val="0"/>
              <w:snapToGrid w:val="0"/>
              <w:jc w:val="center"/>
              <w:rPr>
                <w:rFonts w:ascii="方正书宋_GBK" w:eastAsia="方正书宋_GBK"/>
                <w:szCs w:val="21"/>
              </w:rPr>
            </w:pPr>
            <w:r w:rsidRPr="00683853">
              <w:rPr>
                <w:rFonts w:ascii="方正书宋_GBK" w:eastAsia="方正书宋_GBK"/>
                <w:szCs w:val="21"/>
              </w:rPr>
              <w:t>部门</w:t>
            </w:r>
            <w:r w:rsidRPr="00683853">
              <w:rPr>
                <w:rFonts w:ascii="方正书宋_GBK" w:eastAsia="方正书宋_GBK" w:hint="eastAsia"/>
                <w:szCs w:val="21"/>
              </w:rPr>
              <w:t>效果</w:t>
            </w:r>
          </w:p>
        </w:tc>
        <w:tc>
          <w:tcPr>
            <w:tcW w:w="827" w:type="dxa"/>
            <w:tcBorders>
              <w:tl2br w:val="nil"/>
              <w:tr2bl w:val="nil"/>
            </w:tcBorders>
            <w:vAlign w:val="center"/>
          </w:tcPr>
          <w:p w:rsidR="00A1292A" w:rsidRPr="00683853" w:rsidRDefault="00A1292A">
            <w:pPr>
              <w:widowControl/>
              <w:adjustRightInd w:val="0"/>
              <w:snapToGrid w:val="0"/>
              <w:jc w:val="center"/>
              <w:rPr>
                <w:rFonts w:ascii="方正书宋_GBK" w:eastAsia="方正书宋_GBK"/>
                <w:szCs w:val="21"/>
              </w:rPr>
            </w:pPr>
            <w:r w:rsidRPr="00683853">
              <w:rPr>
                <w:rFonts w:ascii="方正书宋_GBK" w:eastAsia="方正书宋_GBK"/>
                <w:szCs w:val="21"/>
              </w:rPr>
              <w:t>社会</w:t>
            </w:r>
          </w:p>
          <w:p w:rsidR="00A1292A" w:rsidRPr="00683853" w:rsidRDefault="00A1292A">
            <w:pPr>
              <w:widowControl/>
              <w:adjustRightInd w:val="0"/>
              <w:snapToGrid w:val="0"/>
              <w:jc w:val="center"/>
              <w:rPr>
                <w:rFonts w:ascii="方正书宋_GBK" w:eastAsia="方正书宋_GBK"/>
                <w:szCs w:val="21"/>
              </w:rPr>
            </w:pPr>
            <w:r w:rsidRPr="00683853">
              <w:rPr>
                <w:rFonts w:ascii="方正书宋_GBK" w:eastAsia="方正书宋_GBK"/>
                <w:szCs w:val="21"/>
              </w:rPr>
              <w:t>效益</w:t>
            </w:r>
          </w:p>
        </w:tc>
        <w:tc>
          <w:tcPr>
            <w:tcW w:w="992"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加强主题教育</w:t>
            </w:r>
          </w:p>
        </w:tc>
        <w:tc>
          <w:tcPr>
            <w:tcW w:w="2835"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加强参观者的爱国主义、集体主义、社会主义教育</w:t>
            </w:r>
          </w:p>
        </w:tc>
        <w:tc>
          <w:tcPr>
            <w:tcW w:w="3119" w:type="dxa"/>
            <w:tcBorders>
              <w:tl2br w:val="nil"/>
              <w:tr2bl w:val="nil"/>
            </w:tcBorders>
          </w:tcPr>
          <w:p w:rsidR="00A1292A" w:rsidRPr="00683853" w:rsidRDefault="00A1292A">
            <w:pPr>
              <w:rPr>
                <w:rFonts w:ascii="宋体" w:hAnsi="宋体" w:cs="宋体"/>
                <w:szCs w:val="21"/>
              </w:rPr>
            </w:pPr>
            <w:r w:rsidRPr="00683853">
              <w:rPr>
                <w:rFonts w:hint="eastAsia"/>
                <w:szCs w:val="21"/>
              </w:rPr>
              <w:t>提升率≥</w:t>
            </w:r>
            <w:r w:rsidRPr="00683853">
              <w:rPr>
                <w:rFonts w:hint="eastAsia"/>
                <w:szCs w:val="21"/>
              </w:rPr>
              <w:t>0.1%</w:t>
            </w:r>
            <w:r w:rsidRPr="00683853">
              <w:rPr>
                <w:rFonts w:hint="eastAsia"/>
                <w:szCs w:val="21"/>
              </w:rPr>
              <w:t>，为优；小于</w:t>
            </w:r>
            <w:r w:rsidRPr="00683853">
              <w:rPr>
                <w:rFonts w:hint="eastAsia"/>
                <w:szCs w:val="21"/>
              </w:rPr>
              <w:t>0.1%</w:t>
            </w:r>
            <w:r w:rsidRPr="00683853">
              <w:rPr>
                <w:rFonts w:hint="eastAsia"/>
                <w:szCs w:val="21"/>
              </w:rPr>
              <w:t>且大于等于</w:t>
            </w:r>
            <w:r w:rsidRPr="00683853">
              <w:rPr>
                <w:rFonts w:hint="eastAsia"/>
                <w:szCs w:val="21"/>
              </w:rPr>
              <w:t>0</w:t>
            </w:r>
            <w:r w:rsidRPr="00683853">
              <w:rPr>
                <w:rFonts w:hint="eastAsia"/>
                <w:szCs w:val="21"/>
              </w:rPr>
              <w:t>，为良；小于</w:t>
            </w:r>
            <w:r w:rsidRPr="00683853">
              <w:rPr>
                <w:rFonts w:hint="eastAsia"/>
                <w:szCs w:val="21"/>
              </w:rPr>
              <w:t>0</w:t>
            </w:r>
            <w:r w:rsidRPr="00683853">
              <w:rPr>
                <w:rFonts w:hint="eastAsia"/>
                <w:szCs w:val="21"/>
              </w:rPr>
              <w:t>，为差</w:t>
            </w:r>
          </w:p>
        </w:tc>
        <w:tc>
          <w:tcPr>
            <w:tcW w:w="850"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文字描述</w:t>
            </w:r>
          </w:p>
        </w:tc>
        <w:tc>
          <w:tcPr>
            <w:tcW w:w="1134" w:type="dxa"/>
            <w:tcBorders>
              <w:tl2br w:val="nil"/>
              <w:tr2bl w:val="nil"/>
            </w:tcBorders>
            <w:vAlign w:val="center"/>
          </w:tcPr>
          <w:p w:rsidR="00A1292A" w:rsidRPr="00683853" w:rsidRDefault="00A1292A">
            <w:pPr>
              <w:jc w:val="right"/>
              <w:rPr>
                <w:rFonts w:ascii="宋体" w:hAnsi="宋体" w:cs="宋体"/>
                <w:szCs w:val="21"/>
              </w:rPr>
            </w:pPr>
          </w:p>
        </w:tc>
        <w:tc>
          <w:tcPr>
            <w:tcW w:w="85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有所提升</w:t>
            </w:r>
          </w:p>
        </w:tc>
        <w:tc>
          <w:tcPr>
            <w:tcW w:w="354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工作经验</w:t>
            </w:r>
          </w:p>
        </w:tc>
      </w:tr>
      <w:tr w:rsidR="00683853" w:rsidTr="00242ACC">
        <w:trPr>
          <w:trHeight w:val="770"/>
          <w:jc w:val="center"/>
        </w:trPr>
        <w:tc>
          <w:tcPr>
            <w:tcW w:w="478" w:type="dxa"/>
            <w:vMerge/>
            <w:tcBorders>
              <w:tl2br w:val="nil"/>
              <w:tr2bl w:val="nil"/>
            </w:tcBorders>
            <w:vAlign w:val="center"/>
          </w:tcPr>
          <w:p w:rsidR="00A1292A" w:rsidRPr="00683853" w:rsidRDefault="00A1292A">
            <w:pPr>
              <w:rPr>
                <w:szCs w:val="21"/>
              </w:rPr>
            </w:pPr>
          </w:p>
        </w:tc>
        <w:tc>
          <w:tcPr>
            <w:tcW w:w="827" w:type="dxa"/>
            <w:tcBorders>
              <w:tl2br w:val="nil"/>
              <w:tr2bl w:val="nil"/>
            </w:tcBorders>
            <w:vAlign w:val="center"/>
          </w:tcPr>
          <w:p w:rsidR="00A1292A" w:rsidRPr="00683853" w:rsidRDefault="00A1292A">
            <w:pPr>
              <w:adjustRightInd w:val="0"/>
              <w:snapToGrid w:val="0"/>
              <w:jc w:val="center"/>
              <w:rPr>
                <w:rFonts w:ascii="方正书宋_GBK" w:eastAsia="方正书宋_GBK"/>
                <w:szCs w:val="21"/>
              </w:rPr>
            </w:pPr>
            <w:r w:rsidRPr="00683853">
              <w:rPr>
                <w:rFonts w:ascii="方正书宋_GBK" w:eastAsia="方正书宋_GBK" w:hint="eastAsia"/>
                <w:szCs w:val="21"/>
              </w:rPr>
              <w:t>可持续影响</w:t>
            </w:r>
          </w:p>
        </w:tc>
        <w:tc>
          <w:tcPr>
            <w:tcW w:w="992" w:type="dxa"/>
            <w:tcBorders>
              <w:tl2br w:val="nil"/>
              <w:tr2bl w:val="nil"/>
            </w:tcBorders>
            <w:noWrap/>
            <w:vAlign w:val="center"/>
          </w:tcPr>
          <w:p w:rsidR="00A1292A" w:rsidRPr="00683853" w:rsidRDefault="00A1292A">
            <w:pPr>
              <w:rPr>
                <w:rFonts w:ascii="宋体" w:hAnsi="宋体" w:cs="宋体"/>
                <w:szCs w:val="21"/>
              </w:rPr>
            </w:pPr>
            <w:r w:rsidRPr="00683853">
              <w:rPr>
                <w:rFonts w:hint="eastAsia"/>
                <w:szCs w:val="21"/>
              </w:rPr>
              <w:t>单位正常运转</w:t>
            </w:r>
          </w:p>
        </w:tc>
        <w:tc>
          <w:tcPr>
            <w:tcW w:w="2835" w:type="dxa"/>
            <w:tcBorders>
              <w:tl2br w:val="nil"/>
              <w:tr2bl w:val="nil"/>
            </w:tcBorders>
            <w:noWrap/>
            <w:vAlign w:val="center"/>
          </w:tcPr>
          <w:p w:rsidR="00A1292A" w:rsidRPr="00683853" w:rsidRDefault="00A1292A">
            <w:pPr>
              <w:rPr>
                <w:rFonts w:ascii="宋体" w:hAnsi="宋体" w:cs="宋体"/>
                <w:szCs w:val="21"/>
              </w:rPr>
            </w:pPr>
            <w:r w:rsidRPr="00683853">
              <w:rPr>
                <w:rFonts w:hint="eastAsia"/>
                <w:szCs w:val="21"/>
              </w:rPr>
              <w:t>保障单位正常运转，履行部门职责</w:t>
            </w:r>
          </w:p>
        </w:tc>
        <w:tc>
          <w:tcPr>
            <w:tcW w:w="3119" w:type="dxa"/>
            <w:tcBorders>
              <w:tl2br w:val="nil"/>
              <w:tr2bl w:val="nil"/>
            </w:tcBorders>
            <w:noWrap/>
          </w:tcPr>
          <w:p w:rsidR="00A1292A" w:rsidRPr="00683853" w:rsidRDefault="00A1292A">
            <w:pPr>
              <w:rPr>
                <w:rFonts w:ascii="宋体" w:hAnsi="宋体" w:cs="宋体"/>
                <w:szCs w:val="21"/>
              </w:rPr>
            </w:pPr>
            <w:r w:rsidRPr="00683853">
              <w:rPr>
                <w:rFonts w:hint="eastAsia"/>
                <w:szCs w:val="21"/>
              </w:rPr>
              <w:t>正常运转率≥</w:t>
            </w:r>
            <w:r w:rsidRPr="00683853">
              <w:rPr>
                <w:rFonts w:hint="eastAsia"/>
                <w:szCs w:val="21"/>
              </w:rPr>
              <w:t>90%,</w:t>
            </w:r>
            <w:r w:rsidRPr="00683853">
              <w:rPr>
                <w:rFonts w:hint="eastAsia"/>
                <w:szCs w:val="21"/>
              </w:rPr>
              <w:t>为优</w:t>
            </w:r>
            <w:r w:rsidRPr="00683853">
              <w:rPr>
                <w:rFonts w:hint="eastAsia"/>
                <w:szCs w:val="21"/>
              </w:rPr>
              <w:t>;</w:t>
            </w:r>
            <w:r w:rsidRPr="00683853">
              <w:rPr>
                <w:rFonts w:hint="eastAsia"/>
                <w:szCs w:val="21"/>
              </w:rPr>
              <w:t>小于</w:t>
            </w:r>
            <w:r w:rsidRPr="00683853">
              <w:rPr>
                <w:rFonts w:hint="eastAsia"/>
                <w:szCs w:val="21"/>
              </w:rPr>
              <w:t>90%</w:t>
            </w:r>
            <w:r w:rsidRPr="00683853">
              <w:rPr>
                <w:rFonts w:hint="eastAsia"/>
                <w:szCs w:val="21"/>
              </w:rPr>
              <w:t>且大于等于</w:t>
            </w:r>
            <w:r w:rsidRPr="00683853">
              <w:rPr>
                <w:rFonts w:hint="eastAsia"/>
                <w:szCs w:val="21"/>
              </w:rPr>
              <w:t>80%,</w:t>
            </w:r>
            <w:r w:rsidRPr="00683853">
              <w:rPr>
                <w:rFonts w:hint="eastAsia"/>
                <w:szCs w:val="21"/>
              </w:rPr>
              <w:t>为良</w:t>
            </w:r>
            <w:r w:rsidRPr="00683853">
              <w:rPr>
                <w:rFonts w:hint="eastAsia"/>
                <w:szCs w:val="21"/>
              </w:rPr>
              <w:t>;</w:t>
            </w:r>
            <w:r w:rsidRPr="00683853">
              <w:rPr>
                <w:rFonts w:hint="eastAsia"/>
                <w:szCs w:val="21"/>
              </w:rPr>
              <w:t>小于</w:t>
            </w:r>
            <w:r w:rsidRPr="00683853">
              <w:rPr>
                <w:rFonts w:hint="eastAsia"/>
                <w:szCs w:val="21"/>
              </w:rPr>
              <w:t>80%,</w:t>
            </w:r>
            <w:r w:rsidRPr="00683853">
              <w:rPr>
                <w:rFonts w:hint="eastAsia"/>
                <w:szCs w:val="21"/>
              </w:rPr>
              <w:t>为差。</w:t>
            </w:r>
          </w:p>
        </w:tc>
        <w:tc>
          <w:tcPr>
            <w:tcW w:w="850"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文字描述</w:t>
            </w:r>
          </w:p>
        </w:tc>
        <w:tc>
          <w:tcPr>
            <w:tcW w:w="1134" w:type="dxa"/>
            <w:tcBorders>
              <w:tl2br w:val="nil"/>
              <w:tr2bl w:val="nil"/>
            </w:tcBorders>
            <w:vAlign w:val="center"/>
          </w:tcPr>
          <w:p w:rsidR="00A1292A" w:rsidRPr="00683853" w:rsidRDefault="00A1292A">
            <w:pPr>
              <w:jc w:val="right"/>
              <w:rPr>
                <w:rFonts w:ascii="宋体" w:hAnsi="宋体" w:cs="宋体"/>
                <w:szCs w:val="21"/>
              </w:rPr>
            </w:pPr>
          </w:p>
        </w:tc>
        <w:tc>
          <w:tcPr>
            <w:tcW w:w="85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保障单位正常运转</w:t>
            </w:r>
          </w:p>
        </w:tc>
        <w:tc>
          <w:tcPr>
            <w:tcW w:w="354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工作要求</w:t>
            </w:r>
          </w:p>
        </w:tc>
      </w:tr>
      <w:tr w:rsidR="00683853" w:rsidTr="00242ACC">
        <w:trPr>
          <w:trHeight w:val="604"/>
          <w:jc w:val="center"/>
        </w:trPr>
        <w:tc>
          <w:tcPr>
            <w:tcW w:w="478" w:type="dxa"/>
            <w:vMerge/>
            <w:tcBorders>
              <w:tl2br w:val="nil"/>
              <w:tr2bl w:val="nil"/>
            </w:tcBorders>
            <w:vAlign w:val="center"/>
          </w:tcPr>
          <w:p w:rsidR="00A1292A" w:rsidRPr="00683853" w:rsidRDefault="00A1292A">
            <w:pPr>
              <w:rPr>
                <w:szCs w:val="21"/>
              </w:rPr>
            </w:pPr>
          </w:p>
        </w:tc>
        <w:tc>
          <w:tcPr>
            <w:tcW w:w="827" w:type="dxa"/>
            <w:tcBorders>
              <w:tl2br w:val="nil"/>
              <w:tr2bl w:val="nil"/>
            </w:tcBorders>
            <w:vAlign w:val="center"/>
          </w:tcPr>
          <w:p w:rsidR="00A1292A" w:rsidRPr="00683853" w:rsidRDefault="00A1292A">
            <w:pPr>
              <w:widowControl/>
              <w:adjustRightInd w:val="0"/>
              <w:snapToGrid w:val="0"/>
              <w:jc w:val="center"/>
              <w:rPr>
                <w:rFonts w:ascii="方正书宋_GBK" w:eastAsia="方正书宋_GBK"/>
                <w:szCs w:val="21"/>
              </w:rPr>
            </w:pPr>
            <w:r w:rsidRPr="00683853">
              <w:rPr>
                <w:rFonts w:ascii="方正书宋_GBK" w:eastAsia="方正书宋_GBK" w:hint="eastAsia"/>
                <w:szCs w:val="21"/>
              </w:rPr>
              <w:t>满意度</w:t>
            </w:r>
          </w:p>
        </w:tc>
        <w:tc>
          <w:tcPr>
            <w:tcW w:w="992" w:type="dxa"/>
            <w:tcBorders>
              <w:tl2br w:val="nil"/>
              <w:tr2bl w:val="nil"/>
            </w:tcBorders>
            <w:noWrap/>
            <w:vAlign w:val="center"/>
          </w:tcPr>
          <w:p w:rsidR="00A1292A" w:rsidRPr="00683853" w:rsidRDefault="00A1292A">
            <w:pPr>
              <w:rPr>
                <w:rFonts w:ascii="宋体" w:hAnsi="宋体" w:cs="宋体"/>
                <w:szCs w:val="21"/>
              </w:rPr>
            </w:pPr>
            <w:r w:rsidRPr="00683853">
              <w:rPr>
                <w:rFonts w:hint="eastAsia"/>
                <w:szCs w:val="21"/>
              </w:rPr>
              <w:t>工作人员满意度</w:t>
            </w:r>
          </w:p>
        </w:tc>
        <w:tc>
          <w:tcPr>
            <w:tcW w:w="2835" w:type="dxa"/>
            <w:tcBorders>
              <w:tl2br w:val="nil"/>
              <w:tr2bl w:val="nil"/>
            </w:tcBorders>
            <w:noWrap/>
            <w:vAlign w:val="center"/>
          </w:tcPr>
          <w:p w:rsidR="00A1292A" w:rsidRPr="00683853" w:rsidRDefault="00A1292A">
            <w:pPr>
              <w:rPr>
                <w:rFonts w:ascii="宋体" w:hAnsi="宋体" w:cs="宋体"/>
                <w:szCs w:val="21"/>
              </w:rPr>
            </w:pPr>
            <w:r w:rsidRPr="00683853">
              <w:rPr>
                <w:rFonts w:hint="eastAsia"/>
                <w:szCs w:val="21"/>
              </w:rPr>
              <w:t>工作人员对办公运行的满意度</w:t>
            </w:r>
          </w:p>
        </w:tc>
        <w:tc>
          <w:tcPr>
            <w:tcW w:w="3119" w:type="dxa"/>
            <w:tcBorders>
              <w:tl2br w:val="nil"/>
              <w:tr2bl w:val="nil"/>
            </w:tcBorders>
            <w:noWrap/>
          </w:tcPr>
          <w:p w:rsidR="00A1292A" w:rsidRPr="00683853" w:rsidRDefault="00A1292A">
            <w:pPr>
              <w:rPr>
                <w:rFonts w:ascii="宋体" w:hAnsi="宋体" w:cs="宋体"/>
                <w:szCs w:val="21"/>
              </w:rPr>
            </w:pPr>
            <w:r w:rsidRPr="00683853">
              <w:rPr>
                <w:rFonts w:hint="eastAsia"/>
                <w:szCs w:val="21"/>
              </w:rPr>
              <w:t>满意度≥</w:t>
            </w:r>
            <w:r w:rsidRPr="00683853">
              <w:rPr>
                <w:rFonts w:hint="eastAsia"/>
                <w:szCs w:val="21"/>
              </w:rPr>
              <w:t>90%,</w:t>
            </w:r>
            <w:r w:rsidRPr="00683853">
              <w:rPr>
                <w:rFonts w:hint="eastAsia"/>
                <w:szCs w:val="21"/>
              </w:rPr>
              <w:t>为优</w:t>
            </w:r>
            <w:r w:rsidRPr="00683853">
              <w:rPr>
                <w:rFonts w:hint="eastAsia"/>
                <w:szCs w:val="21"/>
              </w:rPr>
              <w:t>;</w:t>
            </w:r>
            <w:r w:rsidRPr="00683853">
              <w:rPr>
                <w:rFonts w:hint="eastAsia"/>
                <w:szCs w:val="21"/>
              </w:rPr>
              <w:t>小于</w:t>
            </w:r>
            <w:r w:rsidRPr="00683853">
              <w:rPr>
                <w:rFonts w:hint="eastAsia"/>
                <w:szCs w:val="21"/>
              </w:rPr>
              <w:t>90%</w:t>
            </w:r>
            <w:r w:rsidRPr="00683853">
              <w:rPr>
                <w:rFonts w:hint="eastAsia"/>
                <w:szCs w:val="21"/>
              </w:rPr>
              <w:t>且大于等于</w:t>
            </w:r>
            <w:r w:rsidRPr="00683853">
              <w:rPr>
                <w:rFonts w:hint="eastAsia"/>
                <w:szCs w:val="21"/>
              </w:rPr>
              <w:t>80%,</w:t>
            </w:r>
            <w:r w:rsidRPr="00683853">
              <w:rPr>
                <w:rFonts w:hint="eastAsia"/>
                <w:szCs w:val="21"/>
              </w:rPr>
              <w:t>为良</w:t>
            </w:r>
            <w:r w:rsidRPr="00683853">
              <w:rPr>
                <w:rFonts w:hint="eastAsia"/>
                <w:szCs w:val="21"/>
              </w:rPr>
              <w:t>;</w:t>
            </w:r>
            <w:r w:rsidRPr="00683853">
              <w:rPr>
                <w:rFonts w:hint="eastAsia"/>
                <w:szCs w:val="21"/>
              </w:rPr>
              <w:t>小于</w:t>
            </w:r>
            <w:r w:rsidRPr="00683853">
              <w:rPr>
                <w:rFonts w:hint="eastAsia"/>
                <w:szCs w:val="21"/>
              </w:rPr>
              <w:t>80%,</w:t>
            </w:r>
            <w:r w:rsidRPr="00683853">
              <w:rPr>
                <w:rFonts w:hint="eastAsia"/>
                <w:szCs w:val="21"/>
              </w:rPr>
              <w:t>为差。</w:t>
            </w:r>
          </w:p>
        </w:tc>
        <w:tc>
          <w:tcPr>
            <w:tcW w:w="850"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w:t>
            </w:r>
          </w:p>
        </w:tc>
        <w:tc>
          <w:tcPr>
            <w:tcW w:w="1134" w:type="dxa"/>
            <w:tcBorders>
              <w:tl2br w:val="nil"/>
              <w:tr2bl w:val="nil"/>
            </w:tcBorders>
            <w:vAlign w:val="center"/>
          </w:tcPr>
          <w:p w:rsidR="00A1292A" w:rsidRPr="00683853" w:rsidRDefault="00A1292A">
            <w:pPr>
              <w:jc w:val="right"/>
              <w:rPr>
                <w:rFonts w:ascii="宋体" w:hAnsi="宋体" w:cs="宋体"/>
                <w:szCs w:val="21"/>
              </w:rPr>
            </w:pPr>
            <w:r w:rsidRPr="00683853">
              <w:rPr>
                <w:rFonts w:hint="eastAsia"/>
                <w:szCs w:val="21"/>
              </w:rPr>
              <w:t>90.00</w:t>
            </w:r>
          </w:p>
        </w:tc>
        <w:tc>
          <w:tcPr>
            <w:tcW w:w="85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w:t>
            </w:r>
          </w:p>
        </w:tc>
        <w:tc>
          <w:tcPr>
            <w:tcW w:w="354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满意度调查</w:t>
            </w:r>
          </w:p>
        </w:tc>
      </w:tr>
      <w:tr w:rsidR="00683853" w:rsidTr="00242ACC">
        <w:trPr>
          <w:trHeight w:val="604"/>
          <w:jc w:val="center"/>
        </w:trPr>
        <w:tc>
          <w:tcPr>
            <w:tcW w:w="478" w:type="dxa"/>
            <w:vMerge/>
            <w:tcBorders>
              <w:tl2br w:val="nil"/>
              <w:tr2bl w:val="nil"/>
            </w:tcBorders>
            <w:vAlign w:val="center"/>
          </w:tcPr>
          <w:p w:rsidR="00A1292A" w:rsidRPr="00683853" w:rsidRDefault="00A1292A">
            <w:pPr>
              <w:rPr>
                <w:szCs w:val="21"/>
              </w:rPr>
            </w:pPr>
          </w:p>
        </w:tc>
        <w:tc>
          <w:tcPr>
            <w:tcW w:w="827" w:type="dxa"/>
            <w:tcBorders>
              <w:tl2br w:val="nil"/>
              <w:tr2bl w:val="nil"/>
            </w:tcBorders>
            <w:vAlign w:val="center"/>
          </w:tcPr>
          <w:p w:rsidR="00A1292A" w:rsidRPr="00683853" w:rsidRDefault="00A1292A">
            <w:pPr>
              <w:widowControl/>
              <w:adjustRightInd w:val="0"/>
              <w:snapToGrid w:val="0"/>
              <w:jc w:val="center"/>
              <w:rPr>
                <w:rFonts w:ascii="方正书宋_GBK" w:eastAsia="方正书宋_GBK"/>
                <w:szCs w:val="21"/>
              </w:rPr>
            </w:pPr>
            <w:r w:rsidRPr="00683853">
              <w:rPr>
                <w:rFonts w:ascii="方正书宋_GBK" w:eastAsia="方正书宋_GBK" w:hint="eastAsia"/>
                <w:szCs w:val="21"/>
              </w:rPr>
              <w:t>满意度</w:t>
            </w:r>
          </w:p>
        </w:tc>
        <w:tc>
          <w:tcPr>
            <w:tcW w:w="992" w:type="dxa"/>
            <w:tcBorders>
              <w:tl2br w:val="nil"/>
              <w:tr2bl w:val="nil"/>
            </w:tcBorders>
            <w:noWrap/>
            <w:vAlign w:val="center"/>
          </w:tcPr>
          <w:p w:rsidR="00A1292A" w:rsidRPr="00683853" w:rsidRDefault="00A1292A">
            <w:pPr>
              <w:rPr>
                <w:rFonts w:ascii="宋体" w:hAnsi="宋体" w:cs="宋体"/>
                <w:szCs w:val="21"/>
              </w:rPr>
            </w:pPr>
            <w:r w:rsidRPr="00683853">
              <w:rPr>
                <w:rFonts w:hint="eastAsia"/>
                <w:szCs w:val="21"/>
              </w:rPr>
              <w:t>参观人员的满意度</w:t>
            </w:r>
          </w:p>
        </w:tc>
        <w:tc>
          <w:tcPr>
            <w:tcW w:w="2835" w:type="dxa"/>
            <w:tcBorders>
              <w:tl2br w:val="nil"/>
              <w:tr2bl w:val="nil"/>
            </w:tcBorders>
            <w:noWrap/>
            <w:vAlign w:val="center"/>
          </w:tcPr>
          <w:p w:rsidR="00A1292A" w:rsidRPr="00683853" w:rsidRDefault="00A1292A">
            <w:pPr>
              <w:rPr>
                <w:rFonts w:ascii="宋体" w:hAnsi="宋体" w:cs="宋体"/>
                <w:szCs w:val="21"/>
              </w:rPr>
            </w:pPr>
            <w:r w:rsidRPr="00683853">
              <w:rPr>
                <w:rFonts w:hint="eastAsia"/>
                <w:szCs w:val="21"/>
              </w:rPr>
              <w:t>参观人员的满意度</w:t>
            </w:r>
          </w:p>
        </w:tc>
        <w:tc>
          <w:tcPr>
            <w:tcW w:w="3119" w:type="dxa"/>
            <w:tcBorders>
              <w:tl2br w:val="nil"/>
              <w:tr2bl w:val="nil"/>
            </w:tcBorders>
            <w:noWrap/>
          </w:tcPr>
          <w:p w:rsidR="00A1292A" w:rsidRPr="00683853" w:rsidRDefault="00A1292A">
            <w:pPr>
              <w:rPr>
                <w:rFonts w:ascii="宋体" w:hAnsi="宋体" w:cs="宋体"/>
                <w:szCs w:val="21"/>
              </w:rPr>
            </w:pPr>
            <w:r w:rsidRPr="00683853">
              <w:rPr>
                <w:rFonts w:hint="eastAsia"/>
                <w:szCs w:val="21"/>
              </w:rPr>
              <w:t>满意度≥</w:t>
            </w:r>
            <w:r w:rsidRPr="00683853">
              <w:rPr>
                <w:rFonts w:hint="eastAsia"/>
                <w:szCs w:val="21"/>
              </w:rPr>
              <w:t>90%,</w:t>
            </w:r>
            <w:r w:rsidRPr="00683853">
              <w:rPr>
                <w:rFonts w:hint="eastAsia"/>
                <w:szCs w:val="21"/>
              </w:rPr>
              <w:t>为优</w:t>
            </w:r>
            <w:r w:rsidRPr="00683853">
              <w:rPr>
                <w:rFonts w:hint="eastAsia"/>
                <w:szCs w:val="21"/>
              </w:rPr>
              <w:t>;</w:t>
            </w:r>
            <w:r w:rsidRPr="00683853">
              <w:rPr>
                <w:rFonts w:hint="eastAsia"/>
                <w:szCs w:val="21"/>
              </w:rPr>
              <w:t>小于</w:t>
            </w:r>
            <w:r w:rsidRPr="00683853">
              <w:rPr>
                <w:rFonts w:hint="eastAsia"/>
                <w:szCs w:val="21"/>
              </w:rPr>
              <w:t>90%</w:t>
            </w:r>
            <w:r w:rsidRPr="00683853">
              <w:rPr>
                <w:rFonts w:hint="eastAsia"/>
                <w:szCs w:val="21"/>
              </w:rPr>
              <w:t>且大于等于</w:t>
            </w:r>
            <w:r w:rsidRPr="00683853">
              <w:rPr>
                <w:rFonts w:hint="eastAsia"/>
                <w:szCs w:val="21"/>
              </w:rPr>
              <w:t>80%,</w:t>
            </w:r>
            <w:r w:rsidRPr="00683853">
              <w:rPr>
                <w:rFonts w:hint="eastAsia"/>
                <w:szCs w:val="21"/>
              </w:rPr>
              <w:t>为良</w:t>
            </w:r>
            <w:r w:rsidRPr="00683853">
              <w:rPr>
                <w:rFonts w:hint="eastAsia"/>
                <w:szCs w:val="21"/>
              </w:rPr>
              <w:t>;</w:t>
            </w:r>
            <w:r w:rsidRPr="00683853">
              <w:rPr>
                <w:rFonts w:hint="eastAsia"/>
                <w:szCs w:val="21"/>
              </w:rPr>
              <w:t>小于</w:t>
            </w:r>
            <w:r w:rsidRPr="00683853">
              <w:rPr>
                <w:rFonts w:hint="eastAsia"/>
                <w:szCs w:val="21"/>
              </w:rPr>
              <w:t>80%,</w:t>
            </w:r>
            <w:r w:rsidRPr="00683853">
              <w:rPr>
                <w:rFonts w:hint="eastAsia"/>
                <w:szCs w:val="21"/>
              </w:rPr>
              <w:t>为差。</w:t>
            </w:r>
          </w:p>
        </w:tc>
        <w:tc>
          <w:tcPr>
            <w:tcW w:w="850"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w:t>
            </w:r>
          </w:p>
        </w:tc>
        <w:tc>
          <w:tcPr>
            <w:tcW w:w="1134" w:type="dxa"/>
            <w:tcBorders>
              <w:tl2br w:val="nil"/>
              <w:tr2bl w:val="nil"/>
            </w:tcBorders>
            <w:vAlign w:val="center"/>
          </w:tcPr>
          <w:p w:rsidR="00A1292A" w:rsidRPr="00683853" w:rsidRDefault="00A1292A">
            <w:pPr>
              <w:jc w:val="right"/>
              <w:rPr>
                <w:rFonts w:ascii="宋体" w:hAnsi="宋体" w:cs="宋体"/>
                <w:szCs w:val="21"/>
              </w:rPr>
            </w:pPr>
            <w:r w:rsidRPr="00683853">
              <w:rPr>
                <w:rFonts w:hint="eastAsia"/>
                <w:szCs w:val="21"/>
              </w:rPr>
              <w:t>90.00</w:t>
            </w:r>
          </w:p>
        </w:tc>
        <w:tc>
          <w:tcPr>
            <w:tcW w:w="85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w:t>
            </w:r>
          </w:p>
        </w:tc>
        <w:tc>
          <w:tcPr>
            <w:tcW w:w="3541" w:type="dxa"/>
            <w:tcBorders>
              <w:tl2br w:val="nil"/>
              <w:tr2bl w:val="nil"/>
            </w:tcBorders>
            <w:vAlign w:val="center"/>
          </w:tcPr>
          <w:p w:rsidR="00A1292A" w:rsidRPr="00683853" w:rsidRDefault="00A1292A">
            <w:pPr>
              <w:rPr>
                <w:rFonts w:ascii="宋体" w:hAnsi="宋体" w:cs="宋体"/>
                <w:szCs w:val="21"/>
              </w:rPr>
            </w:pPr>
            <w:r w:rsidRPr="00683853">
              <w:rPr>
                <w:rFonts w:hint="eastAsia"/>
                <w:szCs w:val="21"/>
              </w:rPr>
              <w:t>满意度调查</w:t>
            </w:r>
          </w:p>
        </w:tc>
      </w:tr>
    </w:tbl>
    <w:p w:rsidR="00D347CC" w:rsidRDefault="00D347CC" w:rsidP="004A54AA">
      <w:pPr>
        <w:spacing w:line="584" w:lineRule="exact"/>
        <w:rPr>
          <w:rFonts w:ascii="仿宋_GB2312" w:eastAsia="仿宋_GB2312" w:cs="Times New Roman"/>
          <w:sz w:val="32"/>
          <w:szCs w:val="32"/>
        </w:rPr>
      </w:pPr>
    </w:p>
    <w:p w:rsidR="0085222E" w:rsidRDefault="0085222E">
      <w:pPr>
        <w:spacing w:line="584" w:lineRule="exact"/>
        <w:ind w:firstLineChars="200" w:firstLine="640"/>
        <w:rPr>
          <w:rFonts w:ascii="Times New Roman" w:eastAsia="黑体" w:hAnsi="Times New Roman" w:cs="Times New Roman"/>
          <w:sz w:val="32"/>
          <w:szCs w:val="32"/>
        </w:rPr>
      </w:pPr>
    </w:p>
    <w:p w:rsidR="0080426C" w:rsidRDefault="0080426C">
      <w:pPr>
        <w:spacing w:line="584" w:lineRule="exact"/>
        <w:ind w:firstLineChars="200" w:firstLine="640"/>
        <w:rPr>
          <w:rFonts w:ascii="Times New Roman" w:eastAsia="黑体" w:hAnsi="Times New Roman" w:cs="Times New Roman" w:hint="eastAsia"/>
          <w:sz w:val="32"/>
          <w:szCs w:val="32"/>
        </w:rPr>
      </w:pPr>
    </w:p>
    <w:p w:rsidR="0080426C" w:rsidRDefault="0080426C">
      <w:pPr>
        <w:spacing w:line="584" w:lineRule="exact"/>
        <w:ind w:firstLineChars="200" w:firstLine="640"/>
        <w:rPr>
          <w:rFonts w:ascii="Times New Roman" w:eastAsia="黑体" w:hAnsi="Times New Roman" w:cs="Times New Roman" w:hint="eastAsia"/>
          <w:sz w:val="32"/>
          <w:szCs w:val="32"/>
        </w:rPr>
      </w:pPr>
    </w:p>
    <w:p w:rsidR="00242ACC" w:rsidRDefault="00B80935" w:rsidP="0080426C">
      <w:pPr>
        <w:spacing w:line="584" w:lineRule="exact"/>
        <w:ind w:firstLineChars="200" w:firstLine="640"/>
        <w:rPr>
          <w:rFonts w:ascii="Times New Roman" w:eastAsia="黑体" w:hAnsi="Times New Roman" w:cs="Times New Roman" w:hint="eastAsia"/>
          <w:sz w:val="32"/>
          <w:szCs w:val="32"/>
        </w:rPr>
      </w:pPr>
      <w:r>
        <w:rPr>
          <w:rFonts w:ascii="Times New Roman" w:eastAsia="黑体" w:hAnsi="Times New Roman" w:cs="Times New Roman" w:hint="eastAsia"/>
          <w:sz w:val="32"/>
          <w:szCs w:val="32"/>
        </w:rPr>
        <w:lastRenderedPageBreak/>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bookmarkStart w:id="0" w:name="_Toc67585895"/>
    </w:p>
    <w:p w:rsidR="0080426C" w:rsidRPr="0080426C" w:rsidRDefault="0080426C" w:rsidP="0080426C">
      <w:pPr>
        <w:spacing w:line="584" w:lineRule="exact"/>
        <w:ind w:firstLineChars="200" w:firstLine="640"/>
        <w:rPr>
          <w:rFonts w:ascii="Times New Roman" w:eastAsia="黑体" w:hAnsi="Times New Roman" w:cs="Times New Roman"/>
          <w:sz w:val="32"/>
          <w:szCs w:val="32"/>
        </w:rPr>
      </w:pPr>
    </w:p>
    <w:p w:rsidR="00683853" w:rsidRPr="00D00CC5" w:rsidRDefault="00683853" w:rsidP="00683853">
      <w:pPr>
        <w:ind w:firstLineChars="200" w:firstLine="562"/>
        <w:jc w:val="left"/>
        <w:outlineLvl w:val="3"/>
        <w:rPr>
          <w:rFonts w:hAnsi="宋体"/>
          <w:b/>
          <w:sz w:val="28"/>
        </w:rPr>
      </w:pPr>
      <w:r w:rsidRPr="00D00CC5">
        <w:rPr>
          <w:rFonts w:ascii="方正仿宋_GBK" w:eastAsia="方正仿宋_GBK" w:hint="eastAsia"/>
          <w:b/>
          <w:sz w:val="28"/>
        </w:rPr>
        <w:t>1.新校区“智慧校园”建设资金绩效目标表</w:t>
      </w:r>
      <w:bookmarkEnd w:id="0"/>
      <w:r w:rsidR="003B2744">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1、新校区\“智慧校园\”建设资金绩效目标表 \f C \l 1</w:instrText>
      </w:r>
      <w:r>
        <w:rPr>
          <w:rFonts w:ascii="方正仿宋_GBK" w:eastAsia="方正仿宋_GBK"/>
          <w:b/>
          <w:sz w:val="28"/>
        </w:rPr>
        <w:instrText xml:space="preserve"> </w:instrText>
      </w:r>
      <w:r w:rsidR="003B2744">
        <w:rPr>
          <w:rFonts w:ascii="方正仿宋_GBK" w:eastAsia="方正仿宋_GBK"/>
          <w:b/>
          <w:sz w:val="28"/>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195"/>
        <w:gridCol w:w="1984"/>
        <w:gridCol w:w="2630"/>
        <w:gridCol w:w="2728"/>
        <w:gridCol w:w="1813"/>
        <w:gridCol w:w="1596"/>
        <w:gridCol w:w="1990"/>
      </w:tblGrid>
      <w:tr w:rsidR="00683853" w:rsidTr="00242ACC">
        <w:trPr>
          <w:trHeight w:val="397"/>
          <w:jc w:val="center"/>
        </w:trPr>
        <w:tc>
          <w:tcPr>
            <w:tcW w:w="0" w:type="auto"/>
            <w:gridSpan w:val="6"/>
            <w:tcBorders>
              <w:top w:val="single" w:sz="6" w:space="0" w:color="FFFFFF"/>
              <w:left w:val="single" w:sz="6" w:space="0" w:color="FFFFFF"/>
              <w:right w:val="single" w:sz="6" w:space="0" w:color="FFFFFF"/>
            </w:tcBorders>
            <w:shd w:val="clear" w:color="auto" w:fill="auto"/>
            <w:vAlign w:val="center"/>
          </w:tcPr>
          <w:p w:rsidR="00683853" w:rsidRPr="00D00CC5" w:rsidRDefault="00683853" w:rsidP="00670F4B">
            <w:pPr>
              <w:spacing w:line="300" w:lineRule="exact"/>
              <w:jc w:val="left"/>
              <w:rPr>
                <w:rFonts w:ascii="方正书宋_GBK" w:eastAsia="方正书宋_GBK"/>
                <w:b/>
              </w:rPr>
            </w:pPr>
            <w:r>
              <w:rPr>
                <w:rFonts w:ascii="方正书宋_GBK" w:eastAsia="方正书宋_GBK"/>
                <w:b/>
              </w:rPr>
              <w:t>281001</w:t>
            </w:r>
            <w:r>
              <w:rPr>
                <w:rFonts w:ascii="方正书宋_GBK" w:eastAsia="方正书宋_GBK" w:hint="eastAsia"/>
                <w:b/>
              </w:rPr>
              <w:t>中国共产党香河县委员会党校本级</w:t>
            </w:r>
          </w:p>
        </w:tc>
        <w:tc>
          <w:tcPr>
            <w:tcW w:w="0" w:type="auto"/>
            <w:tcBorders>
              <w:top w:val="single" w:sz="6" w:space="0" w:color="FFFFFF"/>
              <w:left w:val="single" w:sz="6" w:space="0" w:color="FFFFFF"/>
              <w:right w:val="single" w:sz="6" w:space="0" w:color="FFFFFF"/>
            </w:tcBorders>
            <w:shd w:val="clear" w:color="auto" w:fill="auto"/>
            <w:vAlign w:val="center"/>
          </w:tcPr>
          <w:p w:rsidR="00683853" w:rsidRPr="00D00CC5" w:rsidRDefault="00683853" w:rsidP="00670F4B">
            <w:pPr>
              <w:spacing w:line="300" w:lineRule="exact"/>
              <w:jc w:val="right"/>
              <w:rPr>
                <w:rFonts w:ascii="方正书宋_GBK" w:eastAsia="方正书宋_GBK"/>
              </w:rPr>
            </w:pPr>
            <w:r>
              <w:rPr>
                <w:rFonts w:ascii="方正书宋_GBK" w:eastAsia="方正书宋_GBK" w:hint="eastAsia"/>
              </w:rPr>
              <w:t>单位：万元</w:t>
            </w:r>
          </w:p>
        </w:tc>
      </w:tr>
      <w:tr w:rsidR="00683853" w:rsidTr="00242ACC">
        <w:trPr>
          <w:trHeight w:val="369"/>
          <w:jc w:val="center"/>
        </w:trPr>
        <w:tc>
          <w:tcPr>
            <w:tcW w:w="0" w:type="auto"/>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hint="eastAsia"/>
                <w:b/>
              </w:rPr>
              <w:t>项目编码</w:t>
            </w:r>
          </w:p>
        </w:tc>
        <w:tc>
          <w:tcPr>
            <w:tcW w:w="0" w:type="auto"/>
            <w:gridSpan w:val="2"/>
            <w:shd w:val="clear" w:color="auto" w:fill="auto"/>
            <w:vAlign w:val="center"/>
          </w:tcPr>
          <w:p w:rsidR="00683853" w:rsidRPr="00D00CC5" w:rsidRDefault="00683853" w:rsidP="00670F4B">
            <w:pPr>
              <w:spacing w:line="300" w:lineRule="exact"/>
              <w:jc w:val="left"/>
              <w:rPr>
                <w:rFonts w:ascii="方正书宋_GBK" w:eastAsia="方正书宋_GBK"/>
              </w:rPr>
            </w:pPr>
            <w:r>
              <w:rPr>
                <w:rFonts w:ascii="方正书宋_GBK" w:eastAsia="方正书宋_GBK"/>
              </w:rPr>
              <w:t>13102421853AXXOEYW8YD</w:t>
            </w:r>
          </w:p>
        </w:tc>
        <w:tc>
          <w:tcPr>
            <w:tcW w:w="0" w:type="auto"/>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hint="eastAsia"/>
                <w:b/>
              </w:rPr>
              <w:t>项目名称</w:t>
            </w:r>
          </w:p>
        </w:tc>
        <w:tc>
          <w:tcPr>
            <w:tcW w:w="0" w:type="auto"/>
            <w:gridSpan w:val="3"/>
            <w:shd w:val="clear" w:color="auto" w:fill="auto"/>
            <w:vAlign w:val="center"/>
          </w:tcPr>
          <w:p w:rsidR="00683853" w:rsidRPr="00D00CC5" w:rsidRDefault="00683853" w:rsidP="00670F4B">
            <w:pPr>
              <w:spacing w:line="300" w:lineRule="exact"/>
              <w:jc w:val="left"/>
              <w:rPr>
                <w:rFonts w:ascii="方正书宋_GBK" w:eastAsia="方正书宋_GBK"/>
              </w:rPr>
            </w:pPr>
            <w:r>
              <w:rPr>
                <w:rFonts w:ascii="方正书宋_GBK" w:eastAsia="方正书宋_GBK" w:hint="eastAsia"/>
              </w:rPr>
              <w:t>新校区</w:t>
            </w:r>
            <w:r>
              <w:rPr>
                <w:rFonts w:ascii="方正书宋_GBK" w:eastAsia="方正书宋_GBK" w:hint="cs"/>
              </w:rPr>
              <w:t>“</w:t>
            </w:r>
            <w:r>
              <w:rPr>
                <w:rFonts w:ascii="方正书宋_GBK" w:eastAsia="方正书宋_GBK" w:hint="eastAsia"/>
              </w:rPr>
              <w:t>智慧校园</w:t>
            </w:r>
            <w:r>
              <w:rPr>
                <w:rFonts w:ascii="方正书宋_GBK" w:eastAsia="方正书宋_GBK" w:hint="cs"/>
              </w:rPr>
              <w:t>”</w:t>
            </w:r>
            <w:r>
              <w:rPr>
                <w:rFonts w:ascii="方正书宋_GBK" w:eastAsia="方正书宋_GBK" w:hint="eastAsia"/>
              </w:rPr>
              <w:t>建设资金</w:t>
            </w:r>
          </w:p>
        </w:tc>
      </w:tr>
      <w:tr w:rsidR="00683853" w:rsidTr="00242ACC">
        <w:trPr>
          <w:trHeight w:val="369"/>
          <w:jc w:val="center"/>
        </w:trPr>
        <w:tc>
          <w:tcPr>
            <w:tcW w:w="0" w:type="auto"/>
            <w:vMerge w:val="restart"/>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hint="eastAsia"/>
                <w:b/>
              </w:rPr>
              <w:t>预算规模及资金用途</w:t>
            </w:r>
          </w:p>
        </w:tc>
        <w:tc>
          <w:tcPr>
            <w:tcW w:w="0" w:type="auto"/>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hint="eastAsia"/>
                <w:b/>
              </w:rPr>
              <w:t>预算数</w:t>
            </w:r>
          </w:p>
        </w:tc>
        <w:tc>
          <w:tcPr>
            <w:tcW w:w="0" w:type="auto"/>
            <w:shd w:val="clear" w:color="auto" w:fill="auto"/>
            <w:vAlign w:val="center"/>
          </w:tcPr>
          <w:p w:rsidR="00683853" w:rsidRPr="00D00CC5" w:rsidRDefault="00683853" w:rsidP="00670F4B">
            <w:pPr>
              <w:spacing w:line="300" w:lineRule="exact"/>
              <w:jc w:val="left"/>
              <w:rPr>
                <w:rFonts w:ascii="方正书宋_GBK" w:eastAsia="方正书宋_GBK"/>
              </w:rPr>
            </w:pPr>
            <w:r>
              <w:rPr>
                <w:rFonts w:ascii="方正书宋_GBK" w:eastAsia="方正书宋_GBK"/>
              </w:rPr>
              <w:t>700.00</w:t>
            </w:r>
          </w:p>
        </w:tc>
        <w:tc>
          <w:tcPr>
            <w:tcW w:w="0" w:type="auto"/>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hint="eastAsia"/>
                <w:b/>
              </w:rPr>
              <w:t>其中：财政资金</w:t>
            </w:r>
          </w:p>
        </w:tc>
        <w:tc>
          <w:tcPr>
            <w:tcW w:w="0" w:type="auto"/>
            <w:shd w:val="clear" w:color="auto" w:fill="auto"/>
            <w:vAlign w:val="center"/>
          </w:tcPr>
          <w:p w:rsidR="00683853" w:rsidRPr="00D00CC5" w:rsidRDefault="00683853" w:rsidP="00670F4B">
            <w:pPr>
              <w:spacing w:line="300" w:lineRule="exact"/>
              <w:jc w:val="left"/>
              <w:rPr>
                <w:rFonts w:ascii="方正书宋_GBK" w:eastAsia="方正书宋_GBK"/>
              </w:rPr>
            </w:pPr>
            <w:r>
              <w:rPr>
                <w:rFonts w:ascii="方正书宋_GBK" w:eastAsia="方正书宋_GBK"/>
              </w:rPr>
              <w:t>700.00</w:t>
            </w:r>
          </w:p>
        </w:tc>
        <w:tc>
          <w:tcPr>
            <w:tcW w:w="0" w:type="auto"/>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hint="eastAsia"/>
                <w:b/>
              </w:rPr>
              <w:t>其他资金</w:t>
            </w:r>
          </w:p>
        </w:tc>
        <w:tc>
          <w:tcPr>
            <w:tcW w:w="0" w:type="auto"/>
            <w:shd w:val="clear" w:color="auto" w:fill="auto"/>
            <w:vAlign w:val="center"/>
          </w:tcPr>
          <w:p w:rsidR="00683853" w:rsidRPr="00D00CC5" w:rsidRDefault="00683853" w:rsidP="00670F4B">
            <w:pPr>
              <w:spacing w:line="300" w:lineRule="exact"/>
              <w:jc w:val="left"/>
              <w:rPr>
                <w:rFonts w:ascii="方正书宋_GBK" w:eastAsia="方正书宋_GBK"/>
              </w:rPr>
            </w:pPr>
            <w:r>
              <w:rPr>
                <w:rFonts w:ascii="方正书宋_GBK" w:eastAsia="方正书宋_GBK"/>
              </w:rPr>
              <w:t>0</w:t>
            </w:r>
          </w:p>
        </w:tc>
      </w:tr>
      <w:tr w:rsidR="00683853" w:rsidTr="00242ACC">
        <w:trPr>
          <w:trHeight w:val="369"/>
          <w:jc w:val="center"/>
        </w:trPr>
        <w:tc>
          <w:tcPr>
            <w:tcW w:w="0" w:type="auto"/>
            <w:vMerge/>
            <w:shd w:val="clear" w:color="auto" w:fill="auto"/>
            <w:vAlign w:val="center"/>
          </w:tcPr>
          <w:p w:rsidR="00683853" w:rsidRDefault="00683853" w:rsidP="00670F4B">
            <w:pPr>
              <w:spacing w:line="300" w:lineRule="exact"/>
              <w:jc w:val="left"/>
              <w:outlineLvl w:val="3"/>
            </w:pPr>
          </w:p>
        </w:tc>
        <w:tc>
          <w:tcPr>
            <w:tcW w:w="0" w:type="auto"/>
            <w:gridSpan w:val="6"/>
            <w:shd w:val="clear" w:color="auto" w:fill="auto"/>
            <w:vAlign w:val="center"/>
          </w:tcPr>
          <w:p w:rsidR="00683853" w:rsidRPr="00D00CC5" w:rsidRDefault="00683853" w:rsidP="00670F4B">
            <w:pPr>
              <w:spacing w:line="300" w:lineRule="exact"/>
              <w:jc w:val="left"/>
              <w:rPr>
                <w:rFonts w:ascii="方正书宋_GBK" w:eastAsia="方正书宋_GBK"/>
              </w:rPr>
            </w:pPr>
            <w:r>
              <w:rPr>
                <w:rFonts w:ascii="方正书宋_GBK" w:eastAsia="方正书宋_GBK" w:hint="eastAsia"/>
              </w:rPr>
              <w:t>完善新校区基础网络系统，提升智能化教学环境。</w:t>
            </w:r>
          </w:p>
        </w:tc>
      </w:tr>
      <w:tr w:rsidR="00683853" w:rsidTr="00242ACC">
        <w:trPr>
          <w:trHeight w:val="369"/>
          <w:jc w:val="center"/>
        </w:trPr>
        <w:tc>
          <w:tcPr>
            <w:tcW w:w="0" w:type="auto"/>
            <w:vMerge w:val="restart"/>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0" w:type="auto"/>
            <w:gridSpan w:val="2"/>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0" w:type="auto"/>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0" w:type="auto"/>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0" w:type="auto"/>
            <w:gridSpan w:val="2"/>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83853" w:rsidTr="00242ACC">
        <w:trPr>
          <w:trHeight w:val="369"/>
          <w:jc w:val="center"/>
        </w:trPr>
        <w:tc>
          <w:tcPr>
            <w:tcW w:w="0" w:type="auto"/>
            <w:vMerge/>
            <w:tcBorders>
              <w:bottom w:val="single" w:sz="6" w:space="0" w:color="000000"/>
            </w:tcBorders>
            <w:shd w:val="clear" w:color="auto" w:fill="auto"/>
            <w:vAlign w:val="center"/>
          </w:tcPr>
          <w:p w:rsidR="00683853" w:rsidRDefault="00683853" w:rsidP="00670F4B">
            <w:pPr>
              <w:spacing w:line="300" w:lineRule="exact"/>
              <w:jc w:val="left"/>
              <w:outlineLvl w:val="3"/>
            </w:pPr>
          </w:p>
        </w:tc>
        <w:tc>
          <w:tcPr>
            <w:tcW w:w="0" w:type="auto"/>
            <w:gridSpan w:val="2"/>
            <w:tcBorders>
              <w:bottom w:val="single" w:sz="6" w:space="0" w:color="000000"/>
            </w:tcBorders>
            <w:shd w:val="clear" w:color="auto" w:fill="auto"/>
            <w:vAlign w:val="center"/>
          </w:tcPr>
          <w:p w:rsidR="00683853" w:rsidRPr="00D00CC5" w:rsidRDefault="00683853" w:rsidP="00670F4B">
            <w:pPr>
              <w:spacing w:line="300" w:lineRule="exact"/>
              <w:jc w:val="center"/>
              <w:rPr>
                <w:rFonts w:ascii="方正书宋_GBK" w:eastAsia="方正书宋_GBK"/>
              </w:rPr>
            </w:pPr>
          </w:p>
        </w:tc>
        <w:tc>
          <w:tcPr>
            <w:tcW w:w="0" w:type="auto"/>
            <w:tcBorders>
              <w:bottom w:val="single" w:sz="6" w:space="0" w:color="000000"/>
            </w:tcBorders>
            <w:shd w:val="clear" w:color="auto" w:fill="auto"/>
            <w:vAlign w:val="center"/>
          </w:tcPr>
          <w:p w:rsidR="00683853" w:rsidRPr="00D00CC5" w:rsidRDefault="00683853" w:rsidP="00670F4B">
            <w:pPr>
              <w:spacing w:line="300" w:lineRule="exact"/>
              <w:jc w:val="center"/>
              <w:rPr>
                <w:rFonts w:ascii="方正书宋_GBK" w:eastAsia="方正书宋_GBK"/>
              </w:rPr>
            </w:pPr>
            <w:r>
              <w:rPr>
                <w:rFonts w:ascii="方正书宋_GBK" w:eastAsia="方正书宋_GBK"/>
              </w:rPr>
              <w:t>100.00%</w:t>
            </w:r>
          </w:p>
        </w:tc>
        <w:tc>
          <w:tcPr>
            <w:tcW w:w="0" w:type="auto"/>
            <w:tcBorders>
              <w:bottom w:val="single" w:sz="6" w:space="0" w:color="000000"/>
            </w:tcBorders>
            <w:shd w:val="clear" w:color="auto" w:fill="auto"/>
            <w:vAlign w:val="center"/>
          </w:tcPr>
          <w:p w:rsidR="00683853" w:rsidRPr="00D00CC5" w:rsidRDefault="00683853" w:rsidP="00670F4B">
            <w:pPr>
              <w:spacing w:line="300" w:lineRule="exact"/>
              <w:jc w:val="center"/>
              <w:rPr>
                <w:rFonts w:ascii="方正书宋_GBK" w:eastAsia="方正书宋_GBK"/>
              </w:rPr>
            </w:pPr>
            <w:r>
              <w:rPr>
                <w:rFonts w:ascii="方正书宋_GBK" w:eastAsia="方正书宋_GBK"/>
              </w:rPr>
              <w:t>100.00%</w:t>
            </w:r>
          </w:p>
        </w:tc>
        <w:tc>
          <w:tcPr>
            <w:tcW w:w="0" w:type="auto"/>
            <w:gridSpan w:val="2"/>
            <w:tcBorders>
              <w:bottom w:val="single" w:sz="6" w:space="0" w:color="000000"/>
            </w:tcBorders>
            <w:shd w:val="clear" w:color="auto" w:fill="auto"/>
            <w:vAlign w:val="center"/>
          </w:tcPr>
          <w:p w:rsidR="00683853" w:rsidRPr="00D00CC5" w:rsidRDefault="00683853" w:rsidP="00670F4B">
            <w:pPr>
              <w:spacing w:line="300" w:lineRule="exact"/>
              <w:jc w:val="center"/>
              <w:rPr>
                <w:rFonts w:ascii="方正书宋_GBK" w:eastAsia="方正书宋_GBK"/>
              </w:rPr>
            </w:pPr>
            <w:r>
              <w:rPr>
                <w:rFonts w:ascii="方正书宋_GBK" w:eastAsia="方正书宋_GBK"/>
              </w:rPr>
              <w:t>100.00%</w:t>
            </w:r>
          </w:p>
        </w:tc>
      </w:tr>
      <w:tr w:rsidR="00683853" w:rsidTr="00242ACC">
        <w:trPr>
          <w:trHeight w:val="369"/>
          <w:jc w:val="center"/>
        </w:trPr>
        <w:tc>
          <w:tcPr>
            <w:tcW w:w="0" w:type="auto"/>
            <w:tcBorders>
              <w:bottom w:val="nil"/>
            </w:tcBorders>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hint="eastAsia"/>
                <w:b/>
              </w:rPr>
              <w:t>绩效目标</w:t>
            </w:r>
          </w:p>
        </w:tc>
        <w:tc>
          <w:tcPr>
            <w:tcW w:w="0" w:type="auto"/>
            <w:gridSpan w:val="6"/>
            <w:tcBorders>
              <w:bottom w:val="nil"/>
            </w:tcBorders>
            <w:shd w:val="clear" w:color="auto" w:fill="auto"/>
            <w:vAlign w:val="center"/>
          </w:tcPr>
          <w:p w:rsidR="00683853" w:rsidRPr="00D00CC5" w:rsidRDefault="00683853" w:rsidP="00670F4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完善新校区基础网络系统，提升智能化教学环境，实现全方位的信息获得和共享，以更精准的方式提供个性化综合信息服务，为建设一流党校总体目标提供强大支撑，提高信息化管理服务水平，促进党校信息化建设可持续发展，最终实现与党校整体定位相适应的信息化发展水平。</w:t>
            </w:r>
          </w:p>
        </w:tc>
      </w:tr>
    </w:tbl>
    <w:p w:rsidR="00683853" w:rsidRPr="00D00CC5" w:rsidRDefault="00683853" w:rsidP="00683853">
      <w:pPr>
        <w:spacing w:line="14" w:lineRule="exact"/>
        <w:jc w:val="center"/>
        <w:rPr>
          <w:rFonts w:hAnsi="宋体"/>
        </w:rPr>
      </w:pPr>
      <w:r w:rsidRPr="00D00CC5">
        <w:rPr>
          <w:rFonts w:ascii="方正书宋_GBK" w:eastAsia="方正书宋_GBK"/>
        </w:rPr>
        <w:t xml:space="preserve"> </w:t>
      </w:r>
    </w:p>
    <w:tbl>
      <w:tblPr>
        <w:tblW w:w="139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09"/>
        <w:gridCol w:w="2343"/>
        <w:gridCol w:w="1876"/>
        <w:gridCol w:w="3745"/>
        <w:gridCol w:w="2402"/>
        <w:gridCol w:w="2168"/>
      </w:tblGrid>
      <w:tr w:rsidR="00683853" w:rsidTr="00242ACC">
        <w:trPr>
          <w:cantSplit/>
          <w:trHeight w:val="428"/>
          <w:tblHeader/>
        </w:trPr>
        <w:tc>
          <w:tcPr>
            <w:tcW w:w="0" w:type="auto"/>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hint="eastAsia"/>
                <w:b/>
              </w:rPr>
              <w:t>一级指标</w:t>
            </w:r>
          </w:p>
        </w:tc>
        <w:tc>
          <w:tcPr>
            <w:tcW w:w="0" w:type="auto"/>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hint="eastAsia"/>
                <w:b/>
              </w:rPr>
              <w:t>二级指标</w:t>
            </w:r>
          </w:p>
        </w:tc>
        <w:tc>
          <w:tcPr>
            <w:tcW w:w="0" w:type="auto"/>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hint="eastAsia"/>
                <w:b/>
              </w:rPr>
              <w:t>三级指标</w:t>
            </w:r>
          </w:p>
        </w:tc>
        <w:tc>
          <w:tcPr>
            <w:tcW w:w="0" w:type="auto"/>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hint="eastAsia"/>
                <w:b/>
              </w:rPr>
              <w:t>绩效指标描述</w:t>
            </w:r>
          </w:p>
        </w:tc>
        <w:tc>
          <w:tcPr>
            <w:tcW w:w="0" w:type="auto"/>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hint="eastAsia"/>
                <w:b/>
              </w:rPr>
              <w:t>指标值</w:t>
            </w:r>
          </w:p>
        </w:tc>
        <w:tc>
          <w:tcPr>
            <w:tcW w:w="0" w:type="auto"/>
            <w:shd w:val="clear" w:color="auto" w:fill="auto"/>
            <w:vAlign w:val="center"/>
          </w:tcPr>
          <w:p w:rsidR="00683853" w:rsidRPr="00D00CC5" w:rsidRDefault="00683853" w:rsidP="00670F4B">
            <w:pPr>
              <w:spacing w:line="300" w:lineRule="exact"/>
              <w:jc w:val="center"/>
              <w:rPr>
                <w:rFonts w:ascii="方正书宋_GBK" w:eastAsia="方正书宋_GBK"/>
                <w:b/>
              </w:rPr>
            </w:pPr>
            <w:r>
              <w:rPr>
                <w:rFonts w:ascii="方正书宋_GBK" w:eastAsia="方正书宋_GBK" w:hint="eastAsia"/>
                <w:b/>
              </w:rPr>
              <w:t>指标值确定依据</w:t>
            </w:r>
          </w:p>
        </w:tc>
      </w:tr>
      <w:tr w:rsidR="00683853" w:rsidTr="00242ACC">
        <w:trPr>
          <w:cantSplit/>
          <w:trHeight w:val="398"/>
        </w:trPr>
        <w:tc>
          <w:tcPr>
            <w:tcW w:w="0" w:type="auto"/>
            <w:vMerge w:val="restart"/>
            <w:shd w:val="clear" w:color="auto" w:fill="auto"/>
            <w:vAlign w:val="center"/>
          </w:tcPr>
          <w:p w:rsidR="00683853" w:rsidRPr="00D00CC5" w:rsidRDefault="00683853" w:rsidP="00670F4B">
            <w:pPr>
              <w:spacing w:line="300" w:lineRule="exact"/>
              <w:jc w:val="center"/>
              <w:rPr>
                <w:rFonts w:ascii="方正书宋_GBK" w:eastAsia="方正书宋_GBK"/>
              </w:rPr>
            </w:pPr>
            <w:r w:rsidRPr="00D00CC5">
              <w:rPr>
                <w:rFonts w:ascii="方正书宋_GBK" w:eastAsia="方正书宋_GBK" w:hint="eastAsia"/>
              </w:rPr>
              <w:t>产出指标</w:t>
            </w:r>
          </w:p>
        </w:tc>
        <w:tc>
          <w:tcPr>
            <w:tcW w:w="0" w:type="auto"/>
            <w:shd w:val="clear" w:color="auto" w:fill="auto"/>
            <w:vAlign w:val="center"/>
          </w:tcPr>
          <w:p w:rsidR="00683853" w:rsidRPr="00D00CC5" w:rsidRDefault="00683853" w:rsidP="00670F4B">
            <w:pPr>
              <w:spacing w:line="300" w:lineRule="exact"/>
              <w:jc w:val="left"/>
              <w:rPr>
                <w:rFonts w:ascii="方正书宋_GBK" w:eastAsia="方正书宋_GBK"/>
              </w:rPr>
            </w:pPr>
            <w:r w:rsidRPr="00D00CC5">
              <w:rPr>
                <w:rFonts w:ascii="方正书宋_GBK" w:eastAsia="方正书宋_GBK" w:hint="eastAsia"/>
              </w:rPr>
              <w:t>数量指标</w:t>
            </w:r>
          </w:p>
        </w:tc>
        <w:tc>
          <w:tcPr>
            <w:tcW w:w="0" w:type="auto"/>
            <w:shd w:val="clear" w:color="auto" w:fill="auto"/>
            <w:vAlign w:val="center"/>
          </w:tcPr>
          <w:p w:rsidR="00683853" w:rsidRPr="00D00CC5" w:rsidRDefault="00683853" w:rsidP="00670F4B">
            <w:pPr>
              <w:spacing w:line="300" w:lineRule="exact"/>
              <w:jc w:val="left"/>
              <w:rPr>
                <w:rFonts w:ascii="方正书宋_GBK" w:eastAsia="方正书宋_GBK"/>
              </w:rPr>
            </w:pPr>
            <w:r w:rsidRPr="00D00CC5">
              <w:rPr>
                <w:rFonts w:ascii="方正书宋_GBK" w:eastAsia="方正书宋_GBK" w:hint="eastAsia"/>
              </w:rPr>
              <w:t>数量</w:t>
            </w:r>
          </w:p>
        </w:tc>
        <w:tc>
          <w:tcPr>
            <w:tcW w:w="0" w:type="auto"/>
            <w:shd w:val="clear" w:color="auto" w:fill="auto"/>
            <w:vAlign w:val="center"/>
          </w:tcPr>
          <w:p w:rsidR="00683853" w:rsidRPr="00D00CC5" w:rsidRDefault="00683853" w:rsidP="00670F4B">
            <w:pPr>
              <w:spacing w:line="300" w:lineRule="exact"/>
              <w:jc w:val="left"/>
              <w:rPr>
                <w:rFonts w:ascii="方正书宋_GBK" w:eastAsia="方正书宋_GBK"/>
              </w:rPr>
            </w:pPr>
            <w:r w:rsidRPr="00D00CC5">
              <w:rPr>
                <w:rFonts w:ascii="方正书宋_GBK" w:eastAsia="方正书宋_GBK" w:hint="eastAsia"/>
              </w:rPr>
              <w:t>人员数量</w:t>
            </w:r>
          </w:p>
        </w:tc>
        <w:tc>
          <w:tcPr>
            <w:tcW w:w="0" w:type="auto"/>
            <w:shd w:val="clear" w:color="auto" w:fill="auto"/>
            <w:vAlign w:val="center"/>
          </w:tcPr>
          <w:p w:rsidR="00683853" w:rsidRPr="00D00CC5" w:rsidRDefault="00683853" w:rsidP="00670F4B">
            <w:pPr>
              <w:spacing w:line="300" w:lineRule="exact"/>
              <w:jc w:val="left"/>
              <w:rPr>
                <w:rFonts w:ascii="方正书宋_GBK" w:eastAsia="方正书宋_GBK"/>
              </w:rPr>
            </w:pPr>
            <w:r w:rsidRPr="00D00CC5">
              <w:rPr>
                <w:rFonts w:ascii="方正书宋_GBK" w:eastAsia="方正书宋_GBK"/>
              </w:rPr>
              <w:t>21</w:t>
            </w:r>
            <w:r w:rsidRPr="00D00CC5">
              <w:rPr>
                <w:rFonts w:ascii="方正书宋_GBK" w:eastAsia="方正书宋_GBK" w:hint="eastAsia"/>
              </w:rPr>
              <w:t>人</w:t>
            </w:r>
          </w:p>
        </w:tc>
        <w:tc>
          <w:tcPr>
            <w:tcW w:w="0" w:type="auto"/>
            <w:shd w:val="clear" w:color="auto" w:fill="auto"/>
            <w:vAlign w:val="center"/>
          </w:tcPr>
          <w:p w:rsidR="00683853" w:rsidRPr="00D00CC5" w:rsidRDefault="00683853" w:rsidP="00670F4B">
            <w:pPr>
              <w:spacing w:line="300" w:lineRule="exact"/>
              <w:jc w:val="left"/>
              <w:rPr>
                <w:rFonts w:ascii="方正书宋_GBK" w:eastAsia="方正书宋_GBK"/>
              </w:rPr>
            </w:pPr>
            <w:r w:rsidRPr="00D00CC5">
              <w:rPr>
                <w:rFonts w:ascii="方正书宋_GBK" w:eastAsia="方正书宋_GBK"/>
              </w:rPr>
              <w:t>2021</w:t>
            </w:r>
            <w:r w:rsidRPr="00D00CC5">
              <w:rPr>
                <w:rFonts w:ascii="方正书宋_GBK" w:eastAsia="方正书宋_GBK" w:hint="eastAsia"/>
              </w:rPr>
              <w:t>年</w:t>
            </w:r>
            <w:r w:rsidRPr="00D00CC5">
              <w:rPr>
                <w:rFonts w:ascii="方正书宋_GBK" w:eastAsia="方正书宋_GBK"/>
              </w:rPr>
              <w:t>1</w:t>
            </w:r>
            <w:r w:rsidRPr="00D00CC5">
              <w:rPr>
                <w:rFonts w:ascii="方正书宋_GBK" w:eastAsia="方正书宋_GBK" w:hint="eastAsia"/>
              </w:rPr>
              <w:t>月工资表</w:t>
            </w:r>
          </w:p>
        </w:tc>
      </w:tr>
      <w:tr w:rsidR="00683853" w:rsidTr="00242ACC">
        <w:trPr>
          <w:cantSplit/>
          <w:trHeight w:val="398"/>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质量指标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竣工率</w:t>
            </w:r>
          </w:p>
        </w:tc>
        <w:tc>
          <w:tcPr>
            <w:tcW w:w="0" w:type="auto"/>
            <w:shd w:val="clear" w:color="auto" w:fill="auto"/>
            <w:vAlign w:val="center"/>
          </w:tcPr>
          <w:p w:rsidR="00683853" w:rsidRPr="00D00CC5" w:rsidRDefault="00683853" w:rsidP="00670F4B">
            <w:pPr>
              <w:spacing w:line="300" w:lineRule="exact"/>
              <w:jc w:val="left"/>
              <w:rPr>
                <w:rFonts w:ascii="方正书宋_GBK" w:eastAsia="方正书宋_GBK"/>
              </w:rPr>
            </w:pPr>
            <w:r>
              <w:rPr>
                <w:rFonts w:ascii="方正书宋_GBK" w:eastAsia="方正书宋_GBK" w:hint="eastAsia"/>
              </w:rPr>
              <w:t>项目竣工率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工作计划</w:t>
            </w:r>
          </w:p>
        </w:tc>
      </w:tr>
      <w:tr w:rsidR="00683853" w:rsidTr="00242ACC">
        <w:trPr>
          <w:cantSplit/>
          <w:trHeight w:val="398"/>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时效指标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完成时限</w:t>
            </w:r>
          </w:p>
        </w:tc>
        <w:tc>
          <w:tcPr>
            <w:tcW w:w="0" w:type="auto"/>
            <w:shd w:val="clear" w:color="auto" w:fill="auto"/>
            <w:vAlign w:val="center"/>
          </w:tcPr>
          <w:p w:rsidR="00683853" w:rsidRPr="00D00CC5" w:rsidRDefault="00683853" w:rsidP="00670F4B">
            <w:pPr>
              <w:spacing w:line="300" w:lineRule="exact"/>
              <w:jc w:val="left"/>
              <w:rPr>
                <w:rFonts w:ascii="方正书宋_GBK" w:eastAsia="方正书宋_GBK"/>
              </w:rPr>
            </w:pPr>
            <w:r>
              <w:rPr>
                <w:rFonts w:ascii="方正书宋_GBK" w:eastAsia="方正书宋_GBK" w:hint="eastAsia"/>
              </w:rPr>
              <w:t>项目完成时限</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日前</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预算周期</w:t>
            </w:r>
          </w:p>
        </w:tc>
      </w:tr>
      <w:tr w:rsidR="00683853" w:rsidTr="00242ACC">
        <w:trPr>
          <w:cantSplit/>
          <w:trHeight w:val="398"/>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成本指标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成本</w:t>
            </w:r>
          </w:p>
        </w:tc>
        <w:tc>
          <w:tcPr>
            <w:tcW w:w="0" w:type="auto"/>
            <w:shd w:val="clear" w:color="auto" w:fill="auto"/>
            <w:vAlign w:val="center"/>
          </w:tcPr>
          <w:p w:rsidR="00683853" w:rsidRPr="00D00CC5" w:rsidRDefault="00683853" w:rsidP="00670F4B">
            <w:pPr>
              <w:spacing w:line="300" w:lineRule="exact"/>
              <w:jc w:val="left"/>
              <w:rPr>
                <w:rFonts w:ascii="方正书宋_GBK" w:eastAsia="方正书宋_GBK"/>
              </w:rPr>
            </w:pPr>
            <w:r>
              <w:rPr>
                <w:rFonts w:ascii="方正书宋_GBK" w:eastAsia="方正书宋_GBK" w:hint="eastAsia"/>
              </w:rPr>
              <w:t>项目总成本</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700</w:t>
            </w:r>
            <w:r>
              <w:rPr>
                <w:rFonts w:ascii="方正书宋_GBK" w:eastAsia="方正书宋_GBK" w:hint="eastAsia"/>
              </w:rPr>
              <w:t>万元</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工作计划</w:t>
            </w:r>
          </w:p>
        </w:tc>
      </w:tr>
      <w:tr w:rsidR="00683853" w:rsidTr="00242ACC">
        <w:trPr>
          <w:cantSplit/>
          <w:trHeight w:val="398"/>
        </w:trPr>
        <w:tc>
          <w:tcPr>
            <w:tcW w:w="0" w:type="auto"/>
            <w:vMerge w:val="restart"/>
            <w:shd w:val="clear" w:color="auto" w:fill="auto"/>
            <w:vAlign w:val="center"/>
          </w:tcPr>
          <w:p w:rsidR="00683853" w:rsidRDefault="00683853" w:rsidP="00670F4B">
            <w:pPr>
              <w:spacing w:line="300" w:lineRule="exact"/>
              <w:jc w:val="center"/>
              <w:rPr>
                <w:rFonts w:ascii="方正书宋_GBK" w:eastAsia="方正书宋_GBK"/>
              </w:rPr>
            </w:pPr>
            <w:r>
              <w:rPr>
                <w:rFonts w:ascii="方正书宋_GBK" w:eastAsia="方正书宋_GBK" w:hint="eastAsia"/>
              </w:rPr>
              <w:t>效益指标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社会效益指标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智能化教学环境</w:t>
            </w:r>
          </w:p>
        </w:tc>
        <w:tc>
          <w:tcPr>
            <w:tcW w:w="0" w:type="auto"/>
            <w:shd w:val="clear" w:color="auto" w:fill="auto"/>
            <w:vAlign w:val="center"/>
          </w:tcPr>
          <w:p w:rsidR="00683853" w:rsidRPr="00D00CC5" w:rsidRDefault="00683853" w:rsidP="00670F4B">
            <w:pPr>
              <w:spacing w:line="300" w:lineRule="exact"/>
              <w:jc w:val="left"/>
              <w:rPr>
                <w:rFonts w:ascii="方正书宋_GBK" w:eastAsia="方正书宋_GBK"/>
              </w:rPr>
            </w:pPr>
            <w:r>
              <w:rPr>
                <w:rFonts w:ascii="方正书宋_GBK" w:eastAsia="方正书宋_GBK" w:hint="eastAsia"/>
              </w:rPr>
              <w:t>智能化教学环境</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有所提升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工作经验</w:t>
            </w:r>
          </w:p>
        </w:tc>
      </w:tr>
      <w:tr w:rsidR="00683853" w:rsidTr="00242ACC">
        <w:trPr>
          <w:cantSplit/>
          <w:trHeight w:val="398"/>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可持续影响指标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单位正常运转</w:t>
            </w:r>
          </w:p>
        </w:tc>
        <w:tc>
          <w:tcPr>
            <w:tcW w:w="0" w:type="auto"/>
            <w:shd w:val="clear" w:color="auto" w:fill="auto"/>
            <w:vAlign w:val="center"/>
          </w:tcPr>
          <w:p w:rsidR="00683853" w:rsidRPr="00D00CC5" w:rsidRDefault="00683853" w:rsidP="00670F4B">
            <w:pPr>
              <w:spacing w:line="300" w:lineRule="exact"/>
              <w:jc w:val="left"/>
              <w:rPr>
                <w:rFonts w:ascii="方正书宋_GBK" w:eastAsia="方正书宋_GBK"/>
              </w:rPr>
            </w:pPr>
            <w:r>
              <w:rPr>
                <w:rFonts w:ascii="方正书宋_GBK" w:eastAsia="方正书宋_GBK" w:hint="eastAsia"/>
              </w:rPr>
              <w:t>保障单位正常运转，履行部门职责</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保障单位正常运转</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工作要求</w:t>
            </w:r>
          </w:p>
        </w:tc>
      </w:tr>
      <w:tr w:rsidR="00683853" w:rsidTr="00242ACC">
        <w:trPr>
          <w:cantSplit/>
          <w:trHeight w:val="398"/>
        </w:trPr>
        <w:tc>
          <w:tcPr>
            <w:tcW w:w="0" w:type="auto"/>
            <w:shd w:val="clear" w:color="auto" w:fill="auto"/>
            <w:vAlign w:val="center"/>
          </w:tcPr>
          <w:p w:rsidR="00683853" w:rsidRDefault="00683853" w:rsidP="00670F4B">
            <w:pPr>
              <w:spacing w:line="300" w:lineRule="exact"/>
              <w:jc w:val="center"/>
              <w:rPr>
                <w:rFonts w:ascii="方正书宋_GBK" w:eastAsia="方正书宋_GBK"/>
              </w:rPr>
            </w:pPr>
            <w:r>
              <w:rPr>
                <w:rFonts w:ascii="方正书宋_GBK" w:eastAsia="方正书宋_GBK" w:hint="eastAsia"/>
              </w:rPr>
              <w:t>满意度指标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服务对象满意度指标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工作人员满意度</w:t>
            </w:r>
          </w:p>
        </w:tc>
        <w:tc>
          <w:tcPr>
            <w:tcW w:w="0" w:type="auto"/>
            <w:shd w:val="clear" w:color="auto" w:fill="auto"/>
            <w:vAlign w:val="center"/>
          </w:tcPr>
          <w:p w:rsidR="00683853" w:rsidRPr="00D00CC5" w:rsidRDefault="00683853" w:rsidP="00670F4B">
            <w:pPr>
              <w:spacing w:line="300" w:lineRule="exact"/>
              <w:jc w:val="left"/>
              <w:rPr>
                <w:rFonts w:ascii="方正书宋_GBK" w:eastAsia="方正书宋_GBK"/>
              </w:rPr>
            </w:pPr>
            <w:r>
              <w:rPr>
                <w:rFonts w:ascii="方正书宋_GBK" w:eastAsia="方正书宋_GBK" w:hint="eastAsia"/>
              </w:rPr>
              <w:t>工作人员满意度</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满意度调查</w:t>
            </w:r>
          </w:p>
        </w:tc>
      </w:tr>
    </w:tbl>
    <w:p w:rsidR="00683853" w:rsidRDefault="00683853" w:rsidP="00683853">
      <w:pPr>
        <w:spacing w:line="300" w:lineRule="exact"/>
        <w:jc w:val="left"/>
        <w:sectPr w:rsidR="00683853" w:rsidSect="00683853">
          <w:pgSz w:w="16839" w:h="11907" w:orient="landscape"/>
          <w:pgMar w:top="1304" w:right="1134" w:bottom="1304" w:left="1985" w:header="851" w:footer="992" w:gutter="0"/>
          <w:cols w:space="425"/>
          <w:docGrid w:type="linesAndChars" w:linePitch="312"/>
        </w:sectPr>
      </w:pPr>
    </w:p>
    <w:p w:rsidR="00683853" w:rsidRDefault="00683853" w:rsidP="00683853">
      <w:pPr>
        <w:spacing w:line="300" w:lineRule="exact"/>
        <w:jc w:val="left"/>
      </w:pPr>
    </w:p>
    <w:p w:rsidR="00683853" w:rsidRPr="00D97756" w:rsidRDefault="00683853" w:rsidP="00683853">
      <w:pPr>
        <w:ind w:firstLineChars="200" w:firstLine="562"/>
        <w:jc w:val="left"/>
        <w:outlineLvl w:val="3"/>
        <w:rPr>
          <w:rFonts w:hAnsi="宋体"/>
          <w:b/>
          <w:sz w:val="28"/>
        </w:rPr>
      </w:pPr>
      <w:bookmarkStart w:id="1" w:name="_Toc67585896"/>
      <w:r w:rsidRPr="00D97756">
        <w:rPr>
          <w:rFonts w:ascii="方正仿宋_GBK" w:eastAsia="方正仿宋_GBK" w:hint="eastAsia"/>
          <w:b/>
          <w:sz w:val="28"/>
        </w:rPr>
        <w:t>2.日常办公经费绩效目标表</w:t>
      </w:r>
      <w:bookmarkEnd w:id="1"/>
      <w:r w:rsidR="003B2744">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2、日常办公经费绩效目标表 \f C \l 1</w:instrText>
      </w:r>
      <w:r>
        <w:rPr>
          <w:rFonts w:ascii="方正仿宋_GBK" w:eastAsia="方正仿宋_GBK"/>
          <w:b/>
          <w:sz w:val="28"/>
        </w:rPr>
        <w:instrText xml:space="preserve"> </w:instrText>
      </w:r>
      <w:r w:rsidR="003B2744">
        <w:rPr>
          <w:rFonts w:ascii="方正仿宋_GBK" w:eastAsia="方正仿宋_GBK"/>
          <w:b/>
          <w:sz w:val="28"/>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138"/>
        <w:gridCol w:w="2188"/>
        <w:gridCol w:w="2541"/>
        <w:gridCol w:w="2703"/>
        <w:gridCol w:w="1722"/>
        <w:gridCol w:w="1620"/>
        <w:gridCol w:w="2024"/>
      </w:tblGrid>
      <w:tr w:rsidR="00683853" w:rsidTr="00242ACC">
        <w:trPr>
          <w:trHeight w:val="397"/>
          <w:jc w:val="center"/>
        </w:trPr>
        <w:tc>
          <w:tcPr>
            <w:tcW w:w="0" w:type="auto"/>
            <w:gridSpan w:val="6"/>
            <w:tcBorders>
              <w:top w:val="single" w:sz="6" w:space="0" w:color="FFFFFF"/>
              <w:left w:val="single" w:sz="6" w:space="0" w:color="FFFFFF"/>
              <w:right w:val="single" w:sz="6" w:space="0" w:color="FFFFFF"/>
            </w:tcBorders>
            <w:shd w:val="clear" w:color="auto" w:fill="auto"/>
            <w:vAlign w:val="center"/>
          </w:tcPr>
          <w:p w:rsidR="00683853" w:rsidRPr="00D97756" w:rsidRDefault="00683853" w:rsidP="00670F4B">
            <w:pPr>
              <w:spacing w:line="300" w:lineRule="exact"/>
              <w:jc w:val="left"/>
              <w:rPr>
                <w:rFonts w:ascii="方正书宋_GBK" w:eastAsia="方正书宋_GBK"/>
                <w:b/>
              </w:rPr>
            </w:pPr>
            <w:r>
              <w:rPr>
                <w:rFonts w:ascii="方正书宋_GBK" w:eastAsia="方正书宋_GBK"/>
                <w:b/>
              </w:rPr>
              <w:t>281001</w:t>
            </w:r>
            <w:r>
              <w:rPr>
                <w:rFonts w:ascii="方正书宋_GBK" w:eastAsia="方正书宋_GBK" w:hint="eastAsia"/>
                <w:b/>
              </w:rPr>
              <w:t>中国共产党香河县委员会党校本级</w:t>
            </w:r>
          </w:p>
        </w:tc>
        <w:tc>
          <w:tcPr>
            <w:tcW w:w="0" w:type="auto"/>
            <w:tcBorders>
              <w:top w:val="single" w:sz="6" w:space="0" w:color="FFFFFF"/>
              <w:left w:val="single" w:sz="6" w:space="0" w:color="FFFFFF"/>
              <w:right w:val="single" w:sz="6" w:space="0" w:color="FFFFFF"/>
            </w:tcBorders>
            <w:shd w:val="clear" w:color="auto" w:fill="auto"/>
            <w:vAlign w:val="center"/>
          </w:tcPr>
          <w:p w:rsidR="00683853" w:rsidRPr="00D97756" w:rsidRDefault="00683853" w:rsidP="00670F4B">
            <w:pPr>
              <w:spacing w:line="300" w:lineRule="exact"/>
              <w:jc w:val="right"/>
              <w:rPr>
                <w:rFonts w:ascii="方正书宋_GBK" w:eastAsia="方正书宋_GBK"/>
              </w:rPr>
            </w:pPr>
            <w:r>
              <w:rPr>
                <w:rFonts w:ascii="方正书宋_GBK" w:eastAsia="方正书宋_GBK" w:hint="eastAsia"/>
              </w:rPr>
              <w:t>单位：万元</w:t>
            </w:r>
          </w:p>
        </w:tc>
      </w:tr>
      <w:tr w:rsidR="00683853" w:rsidTr="00242ACC">
        <w:trPr>
          <w:trHeight w:val="369"/>
          <w:jc w:val="center"/>
        </w:trPr>
        <w:tc>
          <w:tcPr>
            <w:tcW w:w="0" w:type="auto"/>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hint="eastAsia"/>
                <w:b/>
              </w:rPr>
              <w:t>项目编码</w:t>
            </w:r>
          </w:p>
        </w:tc>
        <w:tc>
          <w:tcPr>
            <w:tcW w:w="0" w:type="auto"/>
            <w:gridSpan w:val="2"/>
            <w:shd w:val="clear" w:color="auto" w:fill="auto"/>
            <w:vAlign w:val="center"/>
          </w:tcPr>
          <w:p w:rsidR="00683853" w:rsidRPr="00D97756" w:rsidRDefault="00683853" w:rsidP="00670F4B">
            <w:pPr>
              <w:spacing w:line="300" w:lineRule="exact"/>
              <w:jc w:val="left"/>
              <w:rPr>
                <w:rFonts w:ascii="方正书宋_GBK" w:eastAsia="方正书宋_GBK"/>
              </w:rPr>
            </w:pPr>
            <w:r>
              <w:rPr>
                <w:rFonts w:ascii="方正书宋_GBK" w:eastAsia="方正书宋_GBK"/>
              </w:rPr>
              <w:t>13102421AO3IQZ1RYOR6Z</w:t>
            </w:r>
          </w:p>
        </w:tc>
        <w:tc>
          <w:tcPr>
            <w:tcW w:w="0" w:type="auto"/>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hint="eastAsia"/>
                <w:b/>
              </w:rPr>
              <w:t>项目名称</w:t>
            </w:r>
          </w:p>
        </w:tc>
        <w:tc>
          <w:tcPr>
            <w:tcW w:w="0" w:type="auto"/>
            <w:gridSpan w:val="3"/>
            <w:shd w:val="clear" w:color="auto" w:fill="auto"/>
            <w:vAlign w:val="center"/>
          </w:tcPr>
          <w:p w:rsidR="00683853" w:rsidRPr="00D97756" w:rsidRDefault="00683853" w:rsidP="00670F4B">
            <w:pPr>
              <w:spacing w:line="300" w:lineRule="exact"/>
              <w:jc w:val="left"/>
              <w:rPr>
                <w:rFonts w:ascii="方正书宋_GBK" w:eastAsia="方正书宋_GBK"/>
              </w:rPr>
            </w:pPr>
            <w:r>
              <w:rPr>
                <w:rFonts w:ascii="方正书宋_GBK" w:eastAsia="方正书宋_GBK" w:hint="eastAsia"/>
              </w:rPr>
              <w:t>日常办公经费</w:t>
            </w:r>
          </w:p>
        </w:tc>
      </w:tr>
      <w:tr w:rsidR="00683853" w:rsidTr="00242ACC">
        <w:trPr>
          <w:trHeight w:val="369"/>
          <w:jc w:val="center"/>
        </w:trPr>
        <w:tc>
          <w:tcPr>
            <w:tcW w:w="0" w:type="auto"/>
            <w:vMerge w:val="restart"/>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hint="eastAsia"/>
                <w:b/>
              </w:rPr>
              <w:t>预算规模及资金用途</w:t>
            </w:r>
          </w:p>
        </w:tc>
        <w:tc>
          <w:tcPr>
            <w:tcW w:w="0" w:type="auto"/>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hint="eastAsia"/>
                <w:b/>
              </w:rPr>
              <w:t>预算数</w:t>
            </w:r>
          </w:p>
        </w:tc>
        <w:tc>
          <w:tcPr>
            <w:tcW w:w="0" w:type="auto"/>
            <w:shd w:val="clear" w:color="auto" w:fill="auto"/>
            <w:vAlign w:val="center"/>
          </w:tcPr>
          <w:p w:rsidR="00683853" w:rsidRPr="00D97756" w:rsidRDefault="00683853" w:rsidP="00670F4B">
            <w:pPr>
              <w:spacing w:line="300" w:lineRule="exact"/>
              <w:jc w:val="left"/>
              <w:rPr>
                <w:rFonts w:ascii="方正书宋_GBK" w:eastAsia="方正书宋_GBK"/>
              </w:rPr>
            </w:pPr>
            <w:r>
              <w:rPr>
                <w:rFonts w:ascii="方正书宋_GBK" w:eastAsia="方正书宋_GBK"/>
              </w:rPr>
              <w:t>24.00</w:t>
            </w:r>
          </w:p>
        </w:tc>
        <w:tc>
          <w:tcPr>
            <w:tcW w:w="0" w:type="auto"/>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hint="eastAsia"/>
                <w:b/>
              </w:rPr>
              <w:t>其中：财政资金</w:t>
            </w:r>
          </w:p>
        </w:tc>
        <w:tc>
          <w:tcPr>
            <w:tcW w:w="0" w:type="auto"/>
            <w:shd w:val="clear" w:color="auto" w:fill="auto"/>
            <w:vAlign w:val="center"/>
          </w:tcPr>
          <w:p w:rsidR="00683853" w:rsidRPr="00D97756" w:rsidRDefault="00683853" w:rsidP="00670F4B">
            <w:pPr>
              <w:spacing w:line="300" w:lineRule="exact"/>
              <w:jc w:val="left"/>
              <w:rPr>
                <w:rFonts w:ascii="方正书宋_GBK" w:eastAsia="方正书宋_GBK"/>
              </w:rPr>
            </w:pPr>
            <w:r>
              <w:rPr>
                <w:rFonts w:ascii="方正书宋_GBK" w:eastAsia="方正书宋_GBK"/>
              </w:rPr>
              <w:t>24.00</w:t>
            </w:r>
          </w:p>
        </w:tc>
        <w:tc>
          <w:tcPr>
            <w:tcW w:w="0" w:type="auto"/>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hint="eastAsia"/>
                <w:b/>
              </w:rPr>
              <w:t>其他资金</w:t>
            </w:r>
          </w:p>
        </w:tc>
        <w:tc>
          <w:tcPr>
            <w:tcW w:w="0" w:type="auto"/>
            <w:shd w:val="clear" w:color="auto" w:fill="auto"/>
            <w:vAlign w:val="center"/>
          </w:tcPr>
          <w:p w:rsidR="00683853" w:rsidRPr="00D97756" w:rsidRDefault="00683853" w:rsidP="00670F4B">
            <w:pPr>
              <w:spacing w:line="300" w:lineRule="exact"/>
              <w:jc w:val="left"/>
              <w:rPr>
                <w:rFonts w:ascii="方正书宋_GBK" w:eastAsia="方正书宋_GBK"/>
              </w:rPr>
            </w:pPr>
            <w:r>
              <w:rPr>
                <w:rFonts w:ascii="方正书宋_GBK" w:eastAsia="方正书宋_GBK"/>
              </w:rPr>
              <w:t>0</w:t>
            </w:r>
          </w:p>
        </w:tc>
      </w:tr>
      <w:tr w:rsidR="00683853" w:rsidTr="00242ACC">
        <w:trPr>
          <w:trHeight w:val="369"/>
          <w:jc w:val="center"/>
        </w:trPr>
        <w:tc>
          <w:tcPr>
            <w:tcW w:w="0" w:type="auto"/>
            <w:vMerge/>
            <w:shd w:val="clear" w:color="auto" w:fill="auto"/>
            <w:vAlign w:val="center"/>
          </w:tcPr>
          <w:p w:rsidR="00683853" w:rsidRDefault="00683853" w:rsidP="00670F4B">
            <w:pPr>
              <w:spacing w:line="300" w:lineRule="exact"/>
              <w:jc w:val="left"/>
              <w:outlineLvl w:val="3"/>
            </w:pPr>
          </w:p>
        </w:tc>
        <w:tc>
          <w:tcPr>
            <w:tcW w:w="0" w:type="auto"/>
            <w:gridSpan w:val="6"/>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加强教师队伍管理，强化师资培训、交流和培养，加大教师外出培训力度和厚度，结合名师</w:t>
            </w:r>
            <w:r>
              <w:rPr>
                <w:rFonts w:ascii="方正书宋_GBK" w:eastAsia="方正书宋_GBK" w:hint="cs"/>
              </w:rPr>
              <w:t>“</w:t>
            </w:r>
            <w:r>
              <w:rPr>
                <w:rFonts w:ascii="方正书宋_GBK" w:eastAsia="方正书宋_GBK" w:hint="eastAsia"/>
              </w:rPr>
              <w:t>请进来</w:t>
            </w:r>
            <w:r>
              <w:rPr>
                <w:rFonts w:ascii="方正书宋_GBK" w:eastAsia="方正书宋_GBK" w:hint="cs"/>
              </w:rPr>
              <w:t>”</w:t>
            </w:r>
            <w:r>
              <w:rPr>
                <w:rFonts w:ascii="方正书宋_GBK" w:eastAsia="方正书宋_GBK" w:hint="eastAsia"/>
              </w:rPr>
              <w:t>，逐步打造名师、名课、名作，从优化结构、提升能力、激发活力、促进和谐四个方面，建设高素质师资队伍；时时处处为学员着想，努力为学员的培训创造良好的软硬件条件和后勤保障；严格机关后勤保障，坚持</w:t>
            </w:r>
            <w:r>
              <w:rPr>
                <w:rFonts w:ascii="方正书宋_GBK" w:eastAsia="方正书宋_GBK" w:hint="cs"/>
              </w:rPr>
              <w:t>“</w:t>
            </w:r>
            <w:r>
              <w:rPr>
                <w:rFonts w:ascii="方正书宋_GBK" w:eastAsia="方正书宋_GBK" w:hint="eastAsia"/>
              </w:rPr>
              <w:t>以人为本</w:t>
            </w:r>
            <w:r>
              <w:rPr>
                <w:rFonts w:ascii="方正书宋_GBK" w:eastAsia="方正书宋_GBK" w:hint="cs"/>
              </w:rPr>
              <w:t>”</w:t>
            </w:r>
            <w:r>
              <w:rPr>
                <w:rFonts w:ascii="方正书宋_GBK" w:eastAsia="方正书宋_GBK" w:hint="eastAsia"/>
              </w:rPr>
              <w:t>和厉行节约的原则，积极有效的开展单位的日常办公活动，保障教学、网络设备、计算机设备、图书管理设备和办公设备的正常运行，对教学楼、校内绿化和基础设施维护保养等。</w:t>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r>
              <w:rPr>
                <w:rFonts w:ascii="方正书宋_GBK" w:eastAsia="方正书宋_GBK"/>
              </w:rPr>
              <w:tab/>
            </w:r>
          </w:p>
          <w:p w:rsidR="00683853" w:rsidRPr="00D97756" w:rsidRDefault="00683853" w:rsidP="00670F4B">
            <w:pPr>
              <w:spacing w:line="300" w:lineRule="exact"/>
              <w:jc w:val="left"/>
              <w:rPr>
                <w:rFonts w:ascii="方正书宋_GBK" w:eastAsia="方正书宋_GBK"/>
              </w:rPr>
            </w:pPr>
          </w:p>
        </w:tc>
      </w:tr>
      <w:tr w:rsidR="00683853" w:rsidTr="00242ACC">
        <w:trPr>
          <w:trHeight w:val="369"/>
          <w:jc w:val="center"/>
        </w:trPr>
        <w:tc>
          <w:tcPr>
            <w:tcW w:w="0" w:type="auto"/>
            <w:vMerge w:val="restart"/>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0" w:type="auto"/>
            <w:gridSpan w:val="2"/>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0" w:type="auto"/>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0" w:type="auto"/>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0" w:type="auto"/>
            <w:gridSpan w:val="2"/>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83853" w:rsidTr="00242ACC">
        <w:trPr>
          <w:trHeight w:val="369"/>
          <w:jc w:val="center"/>
        </w:trPr>
        <w:tc>
          <w:tcPr>
            <w:tcW w:w="0" w:type="auto"/>
            <w:vMerge/>
            <w:tcBorders>
              <w:bottom w:val="single" w:sz="6" w:space="0" w:color="000000"/>
            </w:tcBorders>
            <w:shd w:val="clear" w:color="auto" w:fill="auto"/>
            <w:vAlign w:val="center"/>
          </w:tcPr>
          <w:p w:rsidR="00683853" w:rsidRDefault="00683853" w:rsidP="00670F4B">
            <w:pPr>
              <w:spacing w:line="300" w:lineRule="exact"/>
              <w:jc w:val="left"/>
              <w:outlineLvl w:val="3"/>
            </w:pPr>
          </w:p>
        </w:tc>
        <w:tc>
          <w:tcPr>
            <w:tcW w:w="0" w:type="auto"/>
            <w:gridSpan w:val="2"/>
            <w:tcBorders>
              <w:bottom w:val="single" w:sz="6" w:space="0" w:color="000000"/>
            </w:tcBorders>
            <w:shd w:val="clear" w:color="auto" w:fill="auto"/>
            <w:vAlign w:val="center"/>
          </w:tcPr>
          <w:p w:rsidR="00683853" w:rsidRPr="00D97756" w:rsidRDefault="00683853" w:rsidP="00670F4B">
            <w:pPr>
              <w:spacing w:line="300" w:lineRule="exact"/>
              <w:jc w:val="center"/>
              <w:rPr>
                <w:rFonts w:ascii="方正书宋_GBK" w:eastAsia="方正书宋_GBK"/>
              </w:rPr>
            </w:pPr>
            <w:r>
              <w:rPr>
                <w:rFonts w:ascii="方正书宋_GBK" w:eastAsia="方正书宋_GBK"/>
              </w:rPr>
              <w:t>30.00%</w:t>
            </w:r>
          </w:p>
        </w:tc>
        <w:tc>
          <w:tcPr>
            <w:tcW w:w="0" w:type="auto"/>
            <w:tcBorders>
              <w:bottom w:val="single" w:sz="6" w:space="0" w:color="000000"/>
            </w:tcBorders>
            <w:shd w:val="clear" w:color="auto" w:fill="auto"/>
            <w:vAlign w:val="center"/>
          </w:tcPr>
          <w:p w:rsidR="00683853" w:rsidRPr="00D97756" w:rsidRDefault="00683853" w:rsidP="00670F4B">
            <w:pPr>
              <w:spacing w:line="300" w:lineRule="exact"/>
              <w:jc w:val="center"/>
              <w:rPr>
                <w:rFonts w:ascii="方正书宋_GBK" w:eastAsia="方正书宋_GBK"/>
              </w:rPr>
            </w:pPr>
            <w:r>
              <w:rPr>
                <w:rFonts w:ascii="方正书宋_GBK" w:eastAsia="方正书宋_GBK"/>
              </w:rPr>
              <w:t>60.00%</w:t>
            </w:r>
          </w:p>
        </w:tc>
        <w:tc>
          <w:tcPr>
            <w:tcW w:w="0" w:type="auto"/>
            <w:tcBorders>
              <w:bottom w:val="single" w:sz="6" w:space="0" w:color="000000"/>
            </w:tcBorders>
            <w:shd w:val="clear" w:color="auto" w:fill="auto"/>
            <w:vAlign w:val="center"/>
          </w:tcPr>
          <w:p w:rsidR="00683853" w:rsidRPr="00D97756" w:rsidRDefault="00683853" w:rsidP="00670F4B">
            <w:pPr>
              <w:spacing w:line="300" w:lineRule="exact"/>
              <w:jc w:val="center"/>
              <w:rPr>
                <w:rFonts w:ascii="方正书宋_GBK" w:eastAsia="方正书宋_GBK"/>
              </w:rPr>
            </w:pPr>
            <w:r>
              <w:rPr>
                <w:rFonts w:ascii="方正书宋_GBK" w:eastAsia="方正书宋_GBK"/>
              </w:rPr>
              <w:t>90.00%</w:t>
            </w:r>
          </w:p>
        </w:tc>
        <w:tc>
          <w:tcPr>
            <w:tcW w:w="0" w:type="auto"/>
            <w:gridSpan w:val="2"/>
            <w:tcBorders>
              <w:bottom w:val="single" w:sz="6" w:space="0" w:color="000000"/>
            </w:tcBorders>
            <w:shd w:val="clear" w:color="auto" w:fill="auto"/>
            <w:vAlign w:val="center"/>
          </w:tcPr>
          <w:p w:rsidR="00683853" w:rsidRPr="00D97756" w:rsidRDefault="00683853" w:rsidP="00670F4B">
            <w:pPr>
              <w:spacing w:line="300" w:lineRule="exact"/>
              <w:jc w:val="center"/>
              <w:rPr>
                <w:rFonts w:ascii="方正书宋_GBK" w:eastAsia="方正书宋_GBK"/>
              </w:rPr>
            </w:pPr>
            <w:r>
              <w:rPr>
                <w:rFonts w:ascii="方正书宋_GBK" w:eastAsia="方正书宋_GBK"/>
              </w:rPr>
              <w:t>100.00%</w:t>
            </w:r>
          </w:p>
        </w:tc>
      </w:tr>
      <w:tr w:rsidR="00683853" w:rsidTr="00242ACC">
        <w:trPr>
          <w:trHeight w:val="369"/>
          <w:jc w:val="center"/>
        </w:trPr>
        <w:tc>
          <w:tcPr>
            <w:tcW w:w="0" w:type="auto"/>
            <w:tcBorders>
              <w:bottom w:val="nil"/>
            </w:tcBorders>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hint="eastAsia"/>
                <w:b/>
              </w:rPr>
              <w:t>绩效目标</w:t>
            </w:r>
          </w:p>
        </w:tc>
        <w:tc>
          <w:tcPr>
            <w:tcW w:w="0" w:type="auto"/>
            <w:gridSpan w:val="6"/>
            <w:tcBorders>
              <w:bottom w:val="nil"/>
            </w:tcBorders>
            <w:shd w:val="clear" w:color="auto" w:fill="auto"/>
            <w:vAlign w:val="center"/>
          </w:tcPr>
          <w:p w:rsidR="00683853" w:rsidRPr="00D97756" w:rsidRDefault="00683853" w:rsidP="00670F4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通过办公环境和办公设备的改善，保证单位教学培训和日常办公的正常有效运行。</w:t>
            </w:r>
          </w:p>
        </w:tc>
      </w:tr>
    </w:tbl>
    <w:p w:rsidR="00683853" w:rsidRPr="00D97756" w:rsidRDefault="00683853" w:rsidP="00683853">
      <w:pPr>
        <w:spacing w:line="14" w:lineRule="exact"/>
        <w:jc w:val="center"/>
        <w:rPr>
          <w:rFonts w:hAnsi="宋体"/>
        </w:rPr>
      </w:pPr>
      <w:r w:rsidRPr="00D97756">
        <w:rPr>
          <w:rFonts w:ascii="方正书宋_GBK" w:eastAsia="方正书宋_GBK"/>
        </w:rPr>
        <w:t xml:space="preserve"> </w:t>
      </w:r>
    </w:p>
    <w:tbl>
      <w:tblPr>
        <w:tblW w:w="13973" w:type="dxa"/>
        <w:jc w:val="center"/>
        <w:tblInd w:w="-6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950"/>
        <w:gridCol w:w="2138"/>
        <w:gridCol w:w="1925"/>
        <w:gridCol w:w="3417"/>
        <w:gridCol w:w="2351"/>
        <w:gridCol w:w="2192"/>
      </w:tblGrid>
      <w:tr w:rsidR="00683853" w:rsidTr="00242ACC">
        <w:trPr>
          <w:cantSplit/>
          <w:trHeight w:val="411"/>
          <w:tblHeader/>
          <w:jc w:val="center"/>
        </w:trPr>
        <w:tc>
          <w:tcPr>
            <w:tcW w:w="1949" w:type="dxa"/>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hint="eastAsia"/>
                <w:b/>
              </w:rPr>
              <w:t>一级指标</w:t>
            </w:r>
          </w:p>
        </w:tc>
        <w:tc>
          <w:tcPr>
            <w:tcW w:w="0" w:type="auto"/>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hint="eastAsia"/>
                <w:b/>
              </w:rPr>
              <w:t>二级指标</w:t>
            </w:r>
          </w:p>
        </w:tc>
        <w:tc>
          <w:tcPr>
            <w:tcW w:w="0" w:type="auto"/>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hint="eastAsia"/>
                <w:b/>
              </w:rPr>
              <w:t>三级指标</w:t>
            </w:r>
          </w:p>
        </w:tc>
        <w:tc>
          <w:tcPr>
            <w:tcW w:w="0" w:type="auto"/>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hint="eastAsia"/>
                <w:b/>
              </w:rPr>
              <w:t>绩效指标描述</w:t>
            </w:r>
          </w:p>
        </w:tc>
        <w:tc>
          <w:tcPr>
            <w:tcW w:w="0" w:type="auto"/>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hint="eastAsia"/>
                <w:b/>
              </w:rPr>
              <w:t>指标值</w:t>
            </w:r>
          </w:p>
        </w:tc>
        <w:tc>
          <w:tcPr>
            <w:tcW w:w="0" w:type="auto"/>
            <w:shd w:val="clear" w:color="auto" w:fill="auto"/>
            <w:vAlign w:val="center"/>
          </w:tcPr>
          <w:p w:rsidR="00683853" w:rsidRPr="00D97756" w:rsidRDefault="00683853" w:rsidP="00670F4B">
            <w:pPr>
              <w:spacing w:line="300" w:lineRule="exact"/>
              <w:jc w:val="center"/>
              <w:rPr>
                <w:rFonts w:ascii="方正书宋_GBK" w:eastAsia="方正书宋_GBK"/>
                <w:b/>
              </w:rPr>
            </w:pPr>
            <w:r>
              <w:rPr>
                <w:rFonts w:ascii="方正书宋_GBK" w:eastAsia="方正书宋_GBK" w:hint="eastAsia"/>
                <w:b/>
              </w:rPr>
              <w:t>指标值确定依据</w:t>
            </w:r>
          </w:p>
        </w:tc>
      </w:tr>
      <w:tr w:rsidR="00683853" w:rsidTr="00242ACC">
        <w:trPr>
          <w:cantSplit/>
          <w:trHeight w:val="381"/>
          <w:jc w:val="center"/>
        </w:trPr>
        <w:tc>
          <w:tcPr>
            <w:tcW w:w="1949" w:type="dxa"/>
            <w:vMerge w:val="restart"/>
            <w:shd w:val="clear" w:color="auto" w:fill="auto"/>
            <w:vAlign w:val="center"/>
          </w:tcPr>
          <w:p w:rsidR="00683853" w:rsidRPr="00D97756" w:rsidRDefault="00683853" w:rsidP="00670F4B">
            <w:pPr>
              <w:spacing w:line="300" w:lineRule="exact"/>
              <w:jc w:val="center"/>
              <w:rPr>
                <w:rFonts w:ascii="方正书宋_GBK" w:eastAsia="方正书宋_GBK"/>
              </w:rPr>
            </w:pPr>
            <w:r w:rsidRPr="00D97756">
              <w:rPr>
                <w:rFonts w:ascii="方正书宋_GBK" w:eastAsia="方正书宋_GBK" w:hint="eastAsia"/>
              </w:rPr>
              <w:t>产出指标</w:t>
            </w:r>
          </w:p>
        </w:tc>
        <w:tc>
          <w:tcPr>
            <w:tcW w:w="0" w:type="auto"/>
            <w:shd w:val="clear" w:color="auto" w:fill="auto"/>
            <w:vAlign w:val="center"/>
          </w:tcPr>
          <w:p w:rsidR="00683853" w:rsidRPr="00D97756" w:rsidRDefault="00683853" w:rsidP="00670F4B">
            <w:pPr>
              <w:spacing w:line="300" w:lineRule="exact"/>
              <w:jc w:val="left"/>
              <w:rPr>
                <w:rFonts w:ascii="方正书宋_GBK" w:eastAsia="方正书宋_GBK"/>
              </w:rPr>
            </w:pPr>
            <w:r w:rsidRPr="00D97756">
              <w:rPr>
                <w:rFonts w:ascii="方正书宋_GBK" w:eastAsia="方正书宋_GBK" w:hint="eastAsia"/>
              </w:rPr>
              <w:t>数量指标</w:t>
            </w:r>
          </w:p>
        </w:tc>
        <w:tc>
          <w:tcPr>
            <w:tcW w:w="0" w:type="auto"/>
            <w:shd w:val="clear" w:color="auto" w:fill="auto"/>
            <w:vAlign w:val="center"/>
          </w:tcPr>
          <w:p w:rsidR="00683853" w:rsidRPr="00D97756" w:rsidRDefault="00683853" w:rsidP="00670F4B">
            <w:pPr>
              <w:spacing w:line="300" w:lineRule="exact"/>
              <w:jc w:val="left"/>
              <w:rPr>
                <w:rFonts w:ascii="方正书宋_GBK" w:eastAsia="方正书宋_GBK"/>
              </w:rPr>
            </w:pPr>
            <w:r w:rsidRPr="00D97756">
              <w:rPr>
                <w:rFonts w:ascii="方正书宋_GBK" w:eastAsia="方正书宋_GBK" w:hint="eastAsia"/>
              </w:rPr>
              <w:t>人员数量</w:t>
            </w:r>
          </w:p>
        </w:tc>
        <w:tc>
          <w:tcPr>
            <w:tcW w:w="0" w:type="auto"/>
            <w:shd w:val="clear" w:color="auto" w:fill="auto"/>
            <w:vAlign w:val="center"/>
          </w:tcPr>
          <w:p w:rsidR="00683853" w:rsidRPr="00D97756" w:rsidRDefault="00683853" w:rsidP="00670F4B">
            <w:pPr>
              <w:spacing w:line="300" w:lineRule="exact"/>
              <w:jc w:val="left"/>
              <w:rPr>
                <w:rFonts w:ascii="方正书宋_GBK" w:eastAsia="方正书宋_GBK"/>
              </w:rPr>
            </w:pPr>
            <w:r w:rsidRPr="00D97756">
              <w:rPr>
                <w:rFonts w:ascii="方正书宋_GBK" w:eastAsia="方正书宋_GBK" w:hint="eastAsia"/>
              </w:rPr>
              <w:t>经费保障人员数量</w:t>
            </w:r>
          </w:p>
        </w:tc>
        <w:tc>
          <w:tcPr>
            <w:tcW w:w="0" w:type="auto"/>
            <w:shd w:val="clear" w:color="auto" w:fill="auto"/>
            <w:vAlign w:val="center"/>
          </w:tcPr>
          <w:p w:rsidR="00683853" w:rsidRPr="00D97756" w:rsidRDefault="00683853" w:rsidP="00670F4B">
            <w:pPr>
              <w:spacing w:line="300" w:lineRule="exact"/>
              <w:jc w:val="left"/>
              <w:rPr>
                <w:rFonts w:ascii="方正书宋_GBK" w:eastAsia="方正书宋_GBK"/>
              </w:rPr>
            </w:pPr>
            <w:r w:rsidRPr="00D97756">
              <w:rPr>
                <w:rFonts w:ascii="方正书宋_GBK" w:eastAsia="方正书宋_GBK"/>
              </w:rPr>
              <w:t>21</w:t>
            </w:r>
            <w:r w:rsidRPr="00D97756">
              <w:rPr>
                <w:rFonts w:ascii="方正书宋_GBK" w:eastAsia="方正书宋_GBK" w:hint="eastAsia"/>
              </w:rPr>
              <w:t>人</w:t>
            </w:r>
          </w:p>
        </w:tc>
        <w:tc>
          <w:tcPr>
            <w:tcW w:w="0" w:type="auto"/>
            <w:shd w:val="clear" w:color="auto" w:fill="auto"/>
            <w:vAlign w:val="center"/>
          </w:tcPr>
          <w:p w:rsidR="00683853" w:rsidRPr="00D97756" w:rsidRDefault="00683853" w:rsidP="00670F4B">
            <w:pPr>
              <w:spacing w:line="300" w:lineRule="exact"/>
              <w:jc w:val="left"/>
              <w:rPr>
                <w:rFonts w:ascii="方正书宋_GBK" w:eastAsia="方正书宋_GBK"/>
              </w:rPr>
            </w:pPr>
            <w:r w:rsidRPr="00D97756">
              <w:rPr>
                <w:rFonts w:ascii="方正书宋_GBK" w:eastAsia="方正书宋_GBK"/>
              </w:rPr>
              <w:t>2021</w:t>
            </w:r>
            <w:r w:rsidRPr="00D97756">
              <w:rPr>
                <w:rFonts w:ascii="方正书宋_GBK" w:eastAsia="方正书宋_GBK" w:hint="eastAsia"/>
              </w:rPr>
              <w:t>年</w:t>
            </w:r>
            <w:r w:rsidRPr="00D97756">
              <w:rPr>
                <w:rFonts w:ascii="方正书宋_GBK" w:eastAsia="方正书宋_GBK"/>
              </w:rPr>
              <w:t>1</w:t>
            </w:r>
            <w:r w:rsidRPr="00D97756">
              <w:rPr>
                <w:rFonts w:ascii="方正书宋_GBK" w:eastAsia="方正书宋_GBK" w:hint="eastAsia"/>
              </w:rPr>
              <w:t>月份工资表</w:t>
            </w:r>
          </w:p>
        </w:tc>
      </w:tr>
      <w:tr w:rsidR="00683853" w:rsidTr="00242ACC">
        <w:trPr>
          <w:cantSplit/>
          <w:trHeight w:val="381"/>
          <w:jc w:val="center"/>
        </w:trPr>
        <w:tc>
          <w:tcPr>
            <w:tcW w:w="1949" w:type="dxa"/>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质量指标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人员保障率</w:t>
            </w:r>
          </w:p>
        </w:tc>
        <w:tc>
          <w:tcPr>
            <w:tcW w:w="0" w:type="auto"/>
            <w:shd w:val="clear" w:color="auto" w:fill="auto"/>
            <w:vAlign w:val="center"/>
          </w:tcPr>
          <w:p w:rsidR="00683853" w:rsidRPr="00D97756" w:rsidRDefault="00683853" w:rsidP="00670F4B">
            <w:pPr>
              <w:spacing w:line="300" w:lineRule="exact"/>
              <w:jc w:val="left"/>
              <w:rPr>
                <w:rFonts w:ascii="方正书宋_GBK" w:eastAsia="方正书宋_GBK"/>
              </w:rPr>
            </w:pPr>
            <w:r>
              <w:rPr>
                <w:rFonts w:ascii="方正书宋_GBK" w:eastAsia="方正书宋_GBK" w:hint="eastAsia"/>
              </w:rPr>
              <w:t>实际保障人员占应保障人员的比例</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工作要求</w:t>
            </w:r>
          </w:p>
        </w:tc>
      </w:tr>
      <w:tr w:rsidR="00683853" w:rsidTr="00242ACC">
        <w:trPr>
          <w:cantSplit/>
          <w:trHeight w:val="381"/>
          <w:jc w:val="center"/>
        </w:trPr>
        <w:tc>
          <w:tcPr>
            <w:tcW w:w="1949" w:type="dxa"/>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时效指标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完成时限</w:t>
            </w:r>
          </w:p>
        </w:tc>
        <w:tc>
          <w:tcPr>
            <w:tcW w:w="0" w:type="auto"/>
            <w:shd w:val="clear" w:color="auto" w:fill="auto"/>
            <w:vAlign w:val="center"/>
          </w:tcPr>
          <w:p w:rsidR="00683853" w:rsidRPr="00D97756" w:rsidRDefault="00683853" w:rsidP="00670F4B">
            <w:pPr>
              <w:spacing w:line="300" w:lineRule="exact"/>
              <w:jc w:val="left"/>
              <w:rPr>
                <w:rFonts w:ascii="方正书宋_GBK" w:eastAsia="方正书宋_GBK"/>
              </w:rPr>
            </w:pPr>
            <w:r>
              <w:rPr>
                <w:rFonts w:ascii="方正书宋_GBK" w:eastAsia="方正书宋_GBK" w:hint="eastAsia"/>
              </w:rPr>
              <w:t>项目完成时限</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日前</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预算周期</w:t>
            </w:r>
          </w:p>
        </w:tc>
      </w:tr>
      <w:tr w:rsidR="00683853" w:rsidTr="00242ACC">
        <w:trPr>
          <w:cantSplit/>
          <w:trHeight w:val="381"/>
          <w:jc w:val="center"/>
        </w:trPr>
        <w:tc>
          <w:tcPr>
            <w:tcW w:w="1949" w:type="dxa"/>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成本指标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成本</w:t>
            </w:r>
          </w:p>
        </w:tc>
        <w:tc>
          <w:tcPr>
            <w:tcW w:w="0" w:type="auto"/>
            <w:shd w:val="clear" w:color="auto" w:fill="auto"/>
            <w:vAlign w:val="center"/>
          </w:tcPr>
          <w:p w:rsidR="00683853" w:rsidRPr="00D97756" w:rsidRDefault="00683853" w:rsidP="00670F4B">
            <w:pPr>
              <w:spacing w:line="300" w:lineRule="exact"/>
              <w:jc w:val="left"/>
              <w:rPr>
                <w:rFonts w:ascii="方正书宋_GBK" w:eastAsia="方正书宋_GBK"/>
              </w:rPr>
            </w:pPr>
            <w:r>
              <w:rPr>
                <w:rFonts w:ascii="方正书宋_GBK" w:eastAsia="方正书宋_GBK" w:hint="eastAsia"/>
              </w:rPr>
              <w:t>人均成本</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1.15</w:t>
            </w:r>
            <w:r>
              <w:rPr>
                <w:rFonts w:ascii="方正书宋_GBK" w:eastAsia="方正书宋_GBK" w:hint="eastAsia"/>
              </w:rPr>
              <w:t>万元</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近三年工作经验</w:t>
            </w:r>
          </w:p>
        </w:tc>
      </w:tr>
      <w:tr w:rsidR="00683853" w:rsidTr="00242ACC">
        <w:trPr>
          <w:cantSplit/>
          <w:trHeight w:val="381"/>
          <w:jc w:val="center"/>
        </w:trPr>
        <w:tc>
          <w:tcPr>
            <w:tcW w:w="1949" w:type="dxa"/>
            <w:vMerge w:val="restart"/>
            <w:shd w:val="clear" w:color="auto" w:fill="auto"/>
            <w:vAlign w:val="center"/>
          </w:tcPr>
          <w:p w:rsidR="00683853" w:rsidRDefault="00683853" w:rsidP="00670F4B">
            <w:pPr>
              <w:spacing w:line="300" w:lineRule="exact"/>
              <w:jc w:val="center"/>
              <w:rPr>
                <w:rFonts w:ascii="方正书宋_GBK" w:eastAsia="方正书宋_GBK"/>
              </w:rPr>
            </w:pPr>
            <w:r>
              <w:rPr>
                <w:rFonts w:ascii="方正书宋_GBK" w:eastAsia="方正书宋_GBK" w:hint="eastAsia"/>
              </w:rPr>
              <w:t>效益指标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社会效益指标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单位正常运转</w:t>
            </w:r>
          </w:p>
        </w:tc>
        <w:tc>
          <w:tcPr>
            <w:tcW w:w="0" w:type="auto"/>
            <w:shd w:val="clear" w:color="auto" w:fill="auto"/>
            <w:vAlign w:val="center"/>
          </w:tcPr>
          <w:p w:rsidR="00683853" w:rsidRPr="00D97756" w:rsidRDefault="00683853" w:rsidP="00670F4B">
            <w:pPr>
              <w:spacing w:line="300" w:lineRule="exact"/>
              <w:jc w:val="left"/>
              <w:rPr>
                <w:rFonts w:ascii="方正书宋_GBK" w:eastAsia="方正书宋_GBK"/>
              </w:rPr>
            </w:pPr>
            <w:r>
              <w:rPr>
                <w:rFonts w:ascii="方正书宋_GBK" w:eastAsia="方正书宋_GBK" w:hint="eastAsia"/>
              </w:rPr>
              <w:t>保障单位正常运转，履行部门职责</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保障单位正常运转</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工作要求</w:t>
            </w:r>
          </w:p>
        </w:tc>
      </w:tr>
      <w:tr w:rsidR="00683853" w:rsidTr="00242ACC">
        <w:trPr>
          <w:cantSplit/>
          <w:trHeight w:val="381"/>
          <w:jc w:val="center"/>
        </w:trPr>
        <w:tc>
          <w:tcPr>
            <w:tcW w:w="1949" w:type="dxa"/>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可持续影响指标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业务工作可持续性</w:t>
            </w:r>
          </w:p>
        </w:tc>
        <w:tc>
          <w:tcPr>
            <w:tcW w:w="0" w:type="auto"/>
            <w:shd w:val="clear" w:color="auto" w:fill="auto"/>
            <w:vAlign w:val="center"/>
          </w:tcPr>
          <w:p w:rsidR="00683853" w:rsidRPr="00D97756" w:rsidRDefault="00683853" w:rsidP="00670F4B">
            <w:pPr>
              <w:spacing w:line="300" w:lineRule="exact"/>
              <w:jc w:val="left"/>
              <w:rPr>
                <w:rFonts w:ascii="方正书宋_GBK" w:eastAsia="方正书宋_GBK"/>
              </w:rPr>
            </w:pPr>
            <w:r>
              <w:rPr>
                <w:rFonts w:ascii="方正书宋_GBK" w:eastAsia="方正书宋_GBK" w:hint="eastAsia"/>
              </w:rPr>
              <w:t>保障日常工作的有序开展</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日常工作持续有序开展</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工作要求</w:t>
            </w:r>
          </w:p>
        </w:tc>
      </w:tr>
      <w:tr w:rsidR="00683853" w:rsidTr="00242ACC">
        <w:trPr>
          <w:cantSplit/>
          <w:trHeight w:val="381"/>
          <w:jc w:val="center"/>
        </w:trPr>
        <w:tc>
          <w:tcPr>
            <w:tcW w:w="1949" w:type="dxa"/>
            <w:shd w:val="clear" w:color="auto" w:fill="auto"/>
            <w:vAlign w:val="center"/>
          </w:tcPr>
          <w:p w:rsidR="00683853" w:rsidRDefault="00683853" w:rsidP="00670F4B">
            <w:pPr>
              <w:spacing w:line="300" w:lineRule="exact"/>
              <w:jc w:val="center"/>
              <w:rPr>
                <w:rFonts w:ascii="方正书宋_GBK" w:eastAsia="方正书宋_GBK"/>
              </w:rPr>
            </w:pPr>
            <w:r>
              <w:rPr>
                <w:rFonts w:ascii="方正书宋_GBK" w:eastAsia="方正书宋_GBK" w:hint="eastAsia"/>
              </w:rPr>
              <w:t>满意度指标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服务对象满意度指标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工作人员满意度</w:t>
            </w:r>
          </w:p>
        </w:tc>
        <w:tc>
          <w:tcPr>
            <w:tcW w:w="0" w:type="auto"/>
            <w:shd w:val="clear" w:color="auto" w:fill="auto"/>
            <w:vAlign w:val="center"/>
          </w:tcPr>
          <w:p w:rsidR="00683853" w:rsidRPr="00D97756" w:rsidRDefault="00683853" w:rsidP="00670F4B">
            <w:pPr>
              <w:spacing w:line="300" w:lineRule="exact"/>
              <w:jc w:val="left"/>
              <w:rPr>
                <w:rFonts w:ascii="方正书宋_GBK" w:eastAsia="方正书宋_GBK"/>
              </w:rPr>
            </w:pPr>
            <w:r>
              <w:rPr>
                <w:rFonts w:ascii="方正书宋_GBK" w:eastAsia="方正书宋_GBK" w:hint="eastAsia"/>
              </w:rPr>
              <w:t>工作人员对办公运行的满意度</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满意度调查</w:t>
            </w:r>
          </w:p>
        </w:tc>
      </w:tr>
    </w:tbl>
    <w:p w:rsidR="00683853" w:rsidRDefault="00683853" w:rsidP="00683853">
      <w:pPr>
        <w:spacing w:line="300" w:lineRule="exact"/>
        <w:jc w:val="left"/>
        <w:sectPr w:rsidR="00683853" w:rsidSect="00683853">
          <w:pgSz w:w="16839" w:h="11907" w:orient="landscape"/>
          <w:pgMar w:top="1304" w:right="1134" w:bottom="1304" w:left="1985" w:header="851" w:footer="992" w:gutter="0"/>
          <w:cols w:space="425"/>
          <w:docGrid w:type="linesAndChars" w:linePitch="312"/>
        </w:sectPr>
      </w:pPr>
    </w:p>
    <w:p w:rsidR="00683853" w:rsidRDefault="00683853" w:rsidP="00683853">
      <w:pPr>
        <w:spacing w:line="300" w:lineRule="exact"/>
        <w:jc w:val="left"/>
      </w:pPr>
    </w:p>
    <w:p w:rsidR="00683853" w:rsidRPr="008453CC" w:rsidRDefault="00683853" w:rsidP="00683853">
      <w:pPr>
        <w:ind w:firstLineChars="200" w:firstLine="562"/>
        <w:jc w:val="left"/>
        <w:outlineLvl w:val="3"/>
        <w:rPr>
          <w:rFonts w:hAnsi="宋体"/>
          <w:b/>
          <w:sz w:val="28"/>
        </w:rPr>
      </w:pPr>
      <w:bookmarkStart w:id="2" w:name="_Toc67585897"/>
      <w:r w:rsidRPr="008453CC">
        <w:rPr>
          <w:rFonts w:ascii="方正仿宋_GBK" w:eastAsia="方正仿宋_GBK" w:hint="eastAsia"/>
          <w:b/>
          <w:sz w:val="28"/>
        </w:rPr>
        <w:t>3.“香河红色文化教育基地”新馆建设资金绩效目标表</w:t>
      </w:r>
      <w:bookmarkEnd w:id="2"/>
      <w:r w:rsidR="003B2744">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3、\“香河红色文化教育基地\”新馆建设资金绩效目标表 \f C \l 1</w:instrText>
      </w:r>
      <w:r>
        <w:rPr>
          <w:rFonts w:ascii="方正仿宋_GBK" w:eastAsia="方正仿宋_GBK"/>
          <w:b/>
          <w:sz w:val="28"/>
        </w:rPr>
        <w:instrText xml:space="preserve"> </w:instrText>
      </w:r>
      <w:r w:rsidR="003B2744">
        <w:rPr>
          <w:rFonts w:ascii="方正仿宋_GBK" w:eastAsia="方正仿宋_GBK"/>
          <w:b/>
          <w:sz w:val="28"/>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132"/>
        <w:gridCol w:w="1930"/>
        <w:gridCol w:w="2559"/>
        <w:gridCol w:w="2605"/>
        <w:gridCol w:w="1920"/>
        <w:gridCol w:w="1686"/>
        <w:gridCol w:w="2104"/>
      </w:tblGrid>
      <w:tr w:rsidR="00683853" w:rsidTr="00242ACC">
        <w:trPr>
          <w:trHeight w:val="397"/>
          <w:jc w:val="center"/>
        </w:trPr>
        <w:tc>
          <w:tcPr>
            <w:tcW w:w="0" w:type="auto"/>
            <w:gridSpan w:val="6"/>
            <w:tcBorders>
              <w:top w:val="single" w:sz="6" w:space="0" w:color="FFFFFF"/>
              <w:left w:val="single" w:sz="6" w:space="0" w:color="FFFFFF"/>
              <w:right w:val="single" w:sz="6" w:space="0" w:color="FFFFFF"/>
            </w:tcBorders>
            <w:shd w:val="clear" w:color="auto" w:fill="auto"/>
            <w:vAlign w:val="center"/>
          </w:tcPr>
          <w:p w:rsidR="00683853" w:rsidRPr="008453CC" w:rsidRDefault="00683853" w:rsidP="00670F4B">
            <w:pPr>
              <w:spacing w:line="300" w:lineRule="exact"/>
              <w:jc w:val="left"/>
              <w:rPr>
                <w:rFonts w:ascii="方正书宋_GBK" w:eastAsia="方正书宋_GBK"/>
                <w:b/>
              </w:rPr>
            </w:pPr>
            <w:r>
              <w:rPr>
                <w:rFonts w:ascii="方正书宋_GBK" w:eastAsia="方正书宋_GBK"/>
                <w:b/>
              </w:rPr>
              <w:t>281001</w:t>
            </w:r>
            <w:r>
              <w:rPr>
                <w:rFonts w:ascii="方正书宋_GBK" w:eastAsia="方正书宋_GBK" w:hint="eastAsia"/>
                <w:b/>
              </w:rPr>
              <w:t>中国共产党香河县委员会党校本级</w:t>
            </w:r>
          </w:p>
        </w:tc>
        <w:tc>
          <w:tcPr>
            <w:tcW w:w="0" w:type="auto"/>
            <w:tcBorders>
              <w:top w:val="single" w:sz="6" w:space="0" w:color="FFFFFF"/>
              <w:left w:val="single" w:sz="6" w:space="0" w:color="FFFFFF"/>
              <w:right w:val="single" w:sz="6" w:space="0" w:color="FFFFFF"/>
            </w:tcBorders>
            <w:shd w:val="clear" w:color="auto" w:fill="auto"/>
            <w:vAlign w:val="center"/>
          </w:tcPr>
          <w:p w:rsidR="00683853" w:rsidRPr="008453CC" w:rsidRDefault="00683853" w:rsidP="00670F4B">
            <w:pPr>
              <w:spacing w:line="300" w:lineRule="exact"/>
              <w:jc w:val="right"/>
              <w:rPr>
                <w:rFonts w:ascii="方正书宋_GBK" w:eastAsia="方正书宋_GBK"/>
              </w:rPr>
            </w:pPr>
            <w:r>
              <w:rPr>
                <w:rFonts w:ascii="方正书宋_GBK" w:eastAsia="方正书宋_GBK" w:hint="eastAsia"/>
              </w:rPr>
              <w:t>单位：万元</w:t>
            </w:r>
          </w:p>
        </w:tc>
      </w:tr>
      <w:tr w:rsidR="00683853" w:rsidTr="00242ACC">
        <w:trPr>
          <w:trHeight w:val="369"/>
          <w:jc w:val="center"/>
        </w:trPr>
        <w:tc>
          <w:tcPr>
            <w:tcW w:w="0" w:type="auto"/>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hint="eastAsia"/>
                <w:b/>
              </w:rPr>
              <w:t>项目编码</w:t>
            </w:r>
          </w:p>
        </w:tc>
        <w:tc>
          <w:tcPr>
            <w:tcW w:w="0" w:type="auto"/>
            <w:gridSpan w:val="2"/>
            <w:shd w:val="clear" w:color="auto" w:fill="auto"/>
            <w:vAlign w:val="center"/>
          </w:tcPr>
          <w:p w:rsidR="00683853" w:rsidRPr="008453CC" w:rsidRDefault="00683853" w:rsidP="00670F4B">
            <w:pPr>
              <w:spacing w:line="300" w:lineRule="exact"/>
              <w:jc w:val="left"/>
              <w:rPr>
                <w:rFonts w:ascii="方正书宋_GBK" w:eastAsia="方正书宋_GBK"/>
              </w:rPr>
            </w:pPr>
            <w:r>
              <w:rPr>
                <w:rFonts w:ascii="方正书宋_GBK" w:eastAsia="方正书宋_GBK"/>
              </w:rPr>
              <w:t>13102421HRVSN7OWBI3EB</w:t>
            </w:r>
          </w:p>
        </w:tc>
        <w:tc>
          <w:tcPr>
            <w:tcW w:w="0" w:type="auto"/>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hint="eastAsia"/>
                <w:b/>
              </w:rPr>
              <w:t>项目名称</w:t>
            </w:r>
          </w:p>
        </w:tc>
        <w:tc>
          <w:tcPr>
            <w:tcW w:w="0" w:type="auto"/>
            <w:gridSpan w:val="3"/>
            <w:shd w:val="clear" w:color="auto" w:fill="auto"/>
            <w:vAlign w:val="center"/>
          </w:tcPr>
          <w:p w:rsidR="00683853" w:rsidRPr="008453CC" w:rsidRDefault="00683853" w:rsidP="00670F4B">
            <w:pPr>
              <w:spacing w:line="300" w:lineRule="exact"/>
              <w:jc w:val="left"/>
              <w:rPr>
                <w:rFonts w:ascii="方正书宋_GBK" w:eastAsia="方正书宋_GBK"/>
              </w:rPr>
            </w:pPr>
            <w:r>
              <w:rPr>
                <w:rFonts w:ascii="方正书宋_GBK" w:eastAsia="方正书宋_GBK" w:hint="cs"/>
              </w:rPr>
              <w:t>“</w:t>
            </w:r>
            <w:r>
              <w:rPr>
                <w:rFonts w:ascii="方正书宋_GBK" w:eastAsia="方正书宋_GBK" w:hint="eastAsia"/>
              </w:rPr>
              <w:t>香河红色文化教育基地</w:t>
            </w:r>
            <w:r>
              <w:rPr>
                <w:rFonts w:ascii="方正书宋_GBK" w:eastAsia="方正书宋_GBK" w:hint="cs"/>
              </w:rPr>
              <w:t>”</w:t>
            </w:r>
            <w:r>
              <w:rPr>
                <w:rFonts w:ascii="方正书宋_GBK" w:eastAsia="方正书宋_GBK" w:hint="eastAsia"/>
              </w:rPr>
              <w:t>新馆建设资金</w:t>
            </w:r>
          </w:p>
        </w:tc>
      </w:tr>
      <w:tr w:rsidR="00683853" w:rsidTr="00242ACC">
        <w:trPr>
          <w:trHeight w:val="369"/>
          <w:jc w:val="center"/>
        </w:trPr>
        <w:tc>
          <w:tcPr>
            <w:tcW w:w="0" w:type="auto"/>
            <w:vMerge w:val="restart"/>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hint="eastAsia"/>
                <w:b/>
              </w:rPr>
              <w:t>预算规模及资金用途</w:t>
            </w:r>
          </w:p>
        </w:tc>
        <w:tc>
          <w:tcPr>
            <w:tcW w:w="0" w:type="auto"/>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hint="eastAsia"/>
                <w:b/>
              </w:rPr>
              <w:t>预算数</w:t>
            </w:r>
          </w:p>
        </w:tc>
        <w:tc>
          <w:tcPr>
            <w:tcW w:w="0" w:type="auto"/>
            <w:shd w:val="clear" w:color="auto" w:fill="auto"/>
            <w:vAlign w:val="center"/>
          </w:tcPr>
          <w:p w:rsidR="00683853" w:rsidRPr="008453CC" w:rsidRDefault="00683853" w:rsidP="00670F4B">
            <w:pPr>
              <w:spacing w:line="300" w:lineRule="exact"/>
              <w:jc w:val="left"/>
              <w:rPr>
                <w:rFonts w:ascii="方正书宋_GBK" w:eastAsia="方正书宋_GBK"/>
              </w:rPr>
            </w:pPr>
            <w:r>
              <w:rPr>
                <w:rFonts w:ascii="方正书宋_GBK" w:eastAsia="方正书宋_GBK"/>
              </w:rPr>
              <w:t>100.00</w:t>
            </w:r>
          </w:p>
        </w:tc>
        <w:tc>
          <w:tcPr>
            <w:tcW w:w="0" w:type="auto"/>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hint="eastAsia"/>
                <w:b/>
              </w:rPr>
              <w:t>其中：财政资金</w:t>
            </w:r>
          </w:p>
        </w:tc>
        <w:tc>
          <w:tcPr>
            <w:tcW w:w="0" w:type="auto"/>
            <w:shd w:val="clear" w:color="auto" w:fill="auto"/>
            <w:vAlign w:val="center"/>
          </w:tcPr>
          <w:p w:rsidR="00683853" w:rsidRPr="008453CC" w:rsidRDefault="00683853" w:rsidP="00670F4B">
            <w:pPr>
              <w:spacing w:line="300" w:lineRule="exact"/>
              <w:jc w:val="left"/>
              <w:rPr>
                <w:rFonts w:ascii="方正书宋_GBK" w:eastAsia="方正书宋_GBK"/>
              </w:rPr>
            </w:pPr>
            <w:r>
              <w:rPr>
                <w:rFonts w:ascii="方正书宋_GBK" w:eastAsia="方正书宋_GBK"/>
              </w:rPr>
              <w:t>100.00</w:t>
            </w:r>
          </w:p>
        </w:tc>
        <w:tc>
          <w:tcPr>
            <w:tcW w:w="0" w:type="auto"/>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hint="eastAsia"/>
                <w:b/>
              </w:rPr>
              <w:t>其他资金</w:t>
            </w:r>
          </w:p>
        </w:tc>
        <w:tc>
          <w:tcPr>
            <w:tcW w:w="0" w:type="auto"/>
            <w:shd w:val="clear" w:color="auto" w:fill="auto"/>
            <w:vAlign w:val="center"/>
          </w:tcPr>
          <w:p w:rsidR="00683853" w:rsidRPr="008453CC" w:rsidRDefault="00683853" w:rsidP="00670F4B">
            <w:pPr>
              <w:spacing w:line="300" w:lineRule="exact"/>
              <w:jc w:val="left"/>
              <w:rPr>
                <w:rFonts w:ascii="方正书宋_GBK" w:eastAsia="方正书宋_GBK"/>
              </w:rPr>
            </w:pPr>
            <w:r>
              <w:rPr>
                <w:rFonts w:ascii="方正书宋_GBK" w:eastAsia="方正书宋_GBK"/>
              </w:rPr>
              <w:t>0</w:t>
            </w:r>
          </w:p>
        </w:tc>
      </w:tr>
      <w:tr w:rsidR="00683853" w:rsidTr="00242ACC">
        <w:trPr>
          <w:trHeight w:val="369"/>
          <w:jc w:val="center"/>
        </w:trPr>
        <w:tc>
          <w:tcPr>
            <w:tcW w:w="0" w:type="auto"/>
            <w:vMerge/>
            <w:shd w:val="clear" w:color="auto" w:fill="auto"/>
            <w:vAlign w:val="center"/>
          </w:tcPr>
          <w:p w:rsidR="00683853" w:rsidRDefault="00683853" w:rsidP="00670F4B">
            <w:pPr>
              <w:spacing w:line="300" w:lineRule="exact"/>
              <w:jc w:val="left"/>
              <w:outlineLvl w:val="3"/>
            </w:pPr>
          </w:p>
        </w:tc>
        <w:tc>
          <w:tcPr>
            <w:tcW w:w="0" w:type="auto"/>
            <w:gridSpan w:val="6"/>
            <w:shd w:val="clear" w:color="auto" w:fill="auto"/>
            <w:vAlign w:val="center"/>
          </w:tcPr>
          <w:p w:rsidR="00683853" w:rsidRPr="008453CC" w:rsidRDefault="00683853" w:rsidP="00670F4B">
            <w:pPr>
              <w:spacing w:line="300" w:lineRule="exact"/>
              <w:jc w:val="left"/>
              <w:rPr>
                <w:rFonts w:ascii="方正书宋_GBK" w:eastAsia="方正书宋_GBK"/>
              </w:rPr>
            </w:pPr>
            <w:r>
              <w:rPr>
                <w:rFonts w:ascii="方正书宋_GBK" w:eastAsia="方正书宋_GBK" w:hint="eastAsia"/>
              </w:rPr>
              <w:t>用于</w:t>
            </w:r>
            <w:r>
              <w:rPr>
                <w:rFonts w:ascii="方正书宋_GBK" w:eastAsia="方正书宋_GBK" w:hint="cs"/>
              </w:rPr>
              <w:t>“</w:t>
            </w:r>
            <w:r>
              <w:rPr>
                <w:rFonts w:ascii="方正书宋_GBK" w:eastAsia="方正书宋_GBK" w:hint="eastAsia"/>
              </w:rPr>
              <w:t>香河红色文化教育基地</w:t>
            </w:r>
            <w:r>
              <w:rPr>
                <w:rFonts w:ascii="方正书宋_GBK" w:eastAsia="方正书宋_GBK" w:hint="cs"/>
              </w:rPr>
              <w:t>”</w:t>
            </w:r>
            <w:r>
              <w:rPr>
                <w:rFonts w:ascii="方正书宋_GBK" w:eastAsia="方正书宋_GBK" w:hint="eastAsia"/>
              </w:rPr>
              <w:t>新馆的建设。</w:t>
            </w:r>
          </w:p>
        </w:tc>
      </w:tr>
      <w:tr w:rsidR="00683853" w:rsidTr="00242ACC">
        <w:trPr>
          <w:trHeight w:val="369"/>
          <w:jc w:val="center"/>
        </w:trPr>
        <w:tc>
          <w:tcPr>
            <w:tcW w:w="0" w:type="auto"/>
            <w:vMerge w:val="restart"/>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0" w:type="auto"/>
            <w:gridSpan w:val="2"/>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0" w:type="auto"/>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0" w:type="auto"/>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0" w:type="auto"/>
            <w:gridSpan w:val="2"/>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83853" w:rsidTr="00242ACC">
        <w:trPr>
          <w:trHeight w:val="369"/>
          <w:jc w:val="center"/>
        </w:trPr>
        <w:tc>
          <w:tcPr>
            <w:tcW w:w="0" w:type="auto"/>
            <w:vMerge/>
            <w:tcBorders>
              <w:bottom w:val="single" w:sz="6" w:space="0" w:color="000000"/>
            </w:tcBorders>
            <w:shd w:val="clear" w:color="auto" w:fill="auto"/>
            <w:vAlign w:val="center"/>
          </w:tcPr>
          <w:p w:rsidR="00683853" w:rsidRDefault="00683853" w:rsidP="00670F4B">
            <w:pPr>
              <w:spacing w:line="300" w:lineRule="exact"/>
              <w:jc w:val="left"/>
              <w:outlineLvl w:val="3"/>
            </w:pPr>
          </w:p>
        </w:tc>
        <w:tc>
          <w:tcPr>
            <w:tcW w:w="0" w:type="auto"/>
            <w:gridSpan w:val="2"/>
            <w:tcBorders>
              <w:bottom w:val="single" w:sz="6" w:space="0" w:color="000000"/>
            </w:tcBorders>
            <w:shd w:val="clear" w:color="auto" w:fill="auto"/>
            <w:vAlign w:val="center"/>
          </w:tcPr>
          <w:p w:rsidR="00683853" w:rsidRPr="008453CC" w:rsidRDefault="00683853" w:rsidP="00670F4B">
            <w:pPr>
              <w:spacing w:line="300" w:lineRule="exact"/>
              <w:jc w:val="center"/>
              <w:rPr>
                <w:rFonts w:ascii="方正书宋_GBK" w:eastAsia="方正书宋_GBK"/>
              </w:rPr>
            </w:pPr>
          </w:p>
        </w:tc>
        <w:tc>
          <w:tcPr>
            <w:tcW w:w="0" w:type="auto"/>
            <w:tcBorders>
              <w:bottom w:val="single" w:sz="6" w:space="0" w:color="000000"/>
            </w:tcBorders>
            <w:shd w:val="clear" w:color="auto" w:fill="auto"/>
            <w:vAlign w:val="center"/>
          </w:tcPr>
          <w:p w:rsidR="00683853" w:rsidRPr="008453CC" w:rsidRDefault="00683853" w:rsidP="00670F4B">
            <w:pPr>
              <w:spacing w:line="300" w:lineRule="exact"/>
              <w:jc w:val="center"/>
              <w:rPr>
                <w:rFonts w:ascii="方正书宋_GBK" w:eastAsia="方正书宋_GBK"/>
              </w:rPr>
            </w:pPr>
            <w:r>
              <w:rPr>
                <w:rFonts w:ascii="方正书宋_GBK" w:eastAsia="方正书宋_GBK"/>
              </w:rPr>
              <w:t>100.00%</w:t>
            </w:r>
          </w:p>
        </w:tc>
        <w:tc>
          <w:tcPr>
            <w:tcW w:w="0" w:type="auto"/>
            <w:tcBorders>
              <w:bottom w:val="single" w:sz="6" w:space="0" w:color="000000"/>
            </w:tcBorders>
            <w:shd w:val="clear" w:color="auto" w:fill="auto"/>
            <w:vAlign w:val="center"/>
          </w:tcPr>
          <w:p w:rsidR="00683853" w:rsidRPr="008453CC" w:rsidRDefault="00683853" w:rsidP="00670F4B">
            <w:pPr>
              <w:spacing w:line="300" w:lineRule="exact"/>
              <w:jc w:val="center"/>
              <w:rPr>
                <w:rFonts w:ascii="方正书宋_GBK" w:eastAsia="方正书宋_GBK"/>
              </w:rPr>
            </w:pPr>
            <w:r>
              <w:rPr>
                <w:rFonts w:ascii="方正书宋_GBK" w:eastAsia="方正书宋_GBK"/>
              </w:rPr>
              <w:t>100.00%</w:t>
            </w:r>
          </w:p>
        </w:tc>
        <w:tc>
          <w:tcPr>
            <w:tcW w:w="0" w:type="auto"/>
            <w:gridSpan w:val="2"/>
            <w:tcBorders>
              <w:bottom w:val="single" w:sz="6" w:space="0" w:color="000000"/>
            </w:tcBorders>
            <w:shd w:val="clear" w:color="auto" w:fill="auto"/>
            <w:vAlign w:val="center"/>
          </w:tcPr>
          <w:p w:rsidR="00683853" w:rsidRPr="008453CC" w:rsidRDefault="00683853" w:rsidP="00670F4B">
            <w:pPr>
              <w:spacing w:line="300" w:lineRule="exact"/>
              <w:jc w:val="center"/>
              <w:rPr>
                <w:rFonts w:ascii="方正书宋_GBK" w:eastAsia="方正书宋_GBK"/>
              </w:rPr>
            </w:pPr>
            <w:r>
              <w:rPr>
                <w:rFonts w:ascii="方正书宋_GBK" w:eastAsia="方正书宋_GBK"/>
              </w:rPr>
              <w:t>100.00%</w:t>
            </w:r>
          </w:p>
        </w:tc>
      </w:tr>
      <w:tr w:rsidR="00683853" w:rsidTr="00242ACC">
        <w:trPr>
          <w:trHeight w:val="369"/>
          <w:jc w:val="center"/>
        </w:trPr>
        <w:tc>
          <w:tcPr>
            <w:tcW w:w="0" w:type="auto"/>
            <w:tcBorders>
              <w:bottom w:val="nil"/>
            </w:tcBorders>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hint="eastAsia"/>
                <w:b/>
              </w:rPr>
              <w:t>绩效目标</w:t>
            </w:r>
          </w:p>
        </w:tc>
        <w:tc>
          <w:tcPr>
            <w:tcW w:w="0" w:type="auto"/>
            <w:gridSpan w:val="6"/>
            <w:tcBorders>
              <w:bottom w:val="nil"/>
            </w:tcBorders>
            <w:shd w:val="clear" w:color="auto" w:fill="auto"/>
            <w:vAlign w:val="center"/>
          </w:tcPr>
          <w:p w:rsidR="00683853" w:rsidRPr="008453CC" w:rsidRDefault="00683853" w:rsidP="00670F4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通过项目的开展完成红色文化教育基地和爱国主义教育基地建设，进行</w:t>
            </w:r>
            <w:r>
              <w:rPr>
                <w:rFonts w:ascii="方正书宋_GBK" w:eastAsia="方正书宋_GBK" w:hint="cs"/>
              </w:rPr>
              <w:t>“</w:t>
            </w:r>
            <w:r>
              <w:rPr>
                <w:rFonts w:ascii="方正书宋_GBK" w:eastAsia="方正书宋_GBK" w:hint="eastAsia"/>
              </w:rPr>
              <w:t>四史</w:t>
            </w:r>
            <w:r>
              <w:rPr>
                <w:rFonts w:ascii="方正书宋_GBK" w:eastAsia="方正书宋_GBK" w:hint="cs"/>
              </w:rPr>
              <w:t>”</w:t>
            </w:r>
            <w:r>
              <w:rPr>
                <w:rFonts w:ascii="方正书宋_GBK" w:eastAsia="方正书宋_GBK" w:hint="eastAsia"/>
              </w:rPr>
              <w:t>教育，革命传统教育、爱国主义教育、集体主义教育，引导干部传承红色基因，永葆政治本色；加强对学生的爱国主义、集体主义、社会主义教育，加强中华优秀传统文化、革命文化和社会主义先进文化学习教育，树立正确的历史观、民族观、国家观、文化观，不断提升精神境界。</w:t>
            </w:r>
          </w:p>
        </w:tc>
      </w:tr>
    </w:tbl>
    <w:p w:rsidR="00683853" w:rsidRPr="008453CC" w:rsidRDefault="00683853" w:rsidP="00683853">
      <w:pPr>
        <w:spacing w:line="14" w:lineRule="exact"/>
        <w:jc w:val="center"/>
        <w:rPr>
          <w:rFonts w:hAnsi="宋体"/>
        </w:rPr>
      </w:pPr>
      <w:r w:rsidRPr="008453CC">
        <w:rPr>
          <w:rFonts w:ascii="方正书宋_GBK" w:eastAsia="方正书宋_GBK"/>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265"/>
        <w:gridCol w:w="2103"/>
        <w:gridCol w:w="1893"/>
        <w:gridCol w:w="4829"/>
        <w:gridCol w:w="2156"/>
        <w:gridCol w:w="1690"/>
      </w:tblGrid>
      <w:tr w:rsidR="00683853" w:rsidTr="00242ACC">
        <w:trPr>
          <w:cantSplit/>
          <w:trHeight w:val="397"/>
          <w:tblHeader/>
          <w:jc w:val="center"/>
        </w:trPr>
        <w:tc>
          <w:tcPr>
            <w:tcW w:w="0" w:type="auto"/>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hint="eastAsia"/>
                <w:b/>
              </w:rPr>
              <w:t>一级指标</w:t>
            </w:r>
          </w:p>
        </w:tc>
        <w:tc>
          <w:tcPr>
            <w:tcW w:w="0" w:type="auto"/>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hint="eastAsia"/>
                <w:b/>
              </w:rPr>
              <w:t>二级指标</w:t>
            </w:r>
          </w:p>
        </w:tc>
        <w:tc>
          <w:tcPr>
            <w:tcW w:w="0" w:type="auto"/>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hint="eastAsia"/>
                <w:b/>
              </w:rPr>
              <w:t>三级指标</w:t>
            </w:r>
          </w:p>
        </w:tc>
        <w:tc>
          <w:tcPr>
            <w:tcW w:w="0" w:type="auto"/>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hint="eastAsia"/>
                <w:b/>
              </w:rPr>
              <w:t>绩效指标描述</w:t>
            </w:r>
          </w:p>
        </w:tc>
        <w:tc>
          <w:tcPr>
            <w:tcW w:w="0" w:type="auto"/>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hint="eastAsia"/>
                <w:b/>
              </w:rPr>
              <w:t>指标值</w:t>
            </w:r>
          </w:p>
        </w:tc>
        <w:tc>
          <w:tcPr>
            <w:tcW w:w="0" w:type="auto"/>
            <w:shd w:val="clear" w:color="auto" w:fill="auto"/>
            <w:vAlign w:val="center"/>
          </w:tcPr>
          <w:p w:rsidR="00683853" w:rsidRPr="008453CC" w:rsidRDefault="00683853" w:rsidP="00670F4B">
            <w:pPr>
              <w:spacing w:line="300" w:lineRule="exact"/>
              <w:jc w:val="center"/>
              <w:rPr>
                <w:rFonts w:ascii="方正书宋_GBK" w:eastAsia="方正书宋_GBK"/>
                <w:b/>
              </w:rPr>
            </w:pPr>
            <w:r>
              <w:rPr>
                <w:rFonts w:ascii="方正书宋_GBK" w:eastAsia="方正书宋_GBK" w:hint="eastAsia"/>
                <w:b/>
              </w:rPr>
              <w:t>指标值确定依据</w:t>
            </w:r>
          </w:p>
        </w:tc>
      </w:tr>
      <w:tr w:rsidR="00683853" w:rsidTr="00242ACC">
        <w:trPr>
          <w:cantSplit/>
          <w:trHeight w:val="369"/>
          <w:jc w:val="center"/>
        </w:trPr>
        <w:tc>
          <w:tcPr>
            <w:tcW w:w="0" w:type="auto"/>
            <w:vMerge w:val="restart"/>
            <w:shd w:val="clear" w:color="auto" w:fill="auto"/>
            <w:vAlign w:val="center"/>
          </w:tcPr>
          <w:p w:rsidR="00683853" w:rsidRPr="008453CC" w:rsidRDefault="00683853" w:rsidP="00670F4B">
            <w:pPr>
              <w:spacing w:line="300" w:lineRule="exact"/>
              <w:jc w:val="center"/>
              <w:rPr>
                <w:rFonts w:ascii="方正书宋_GBK" w:eastAsia="方正书宋_GBK"/>
              </w:rPr>
            </w:pPr>
            <w:r w:rsidRPr="008453CC">
              <w:rPr>
                <w:rFonts w:ascii="方正书宋_GBK" w:eastAsia="方正书宋_GBK" w:hint="eastAsia"/>
              </w:rPr>
              <w:t>产出指标</w:t>
            </w:r>
          </w:p>
        </w:tc>
        <w:tc>
          <w:tcPr>
            <w:tcW w:w="0" w:type="auto"/>
            <w:shd w:val="clear" w:color="auto" w:fill="auto"/>
            <w:vAlign w:val="center"/>
          </w:tcPr>
          <w:p w:rsidR="00683853" w:rsidRPr="008453CC" w:rsidRDefault="00683853" w:rsidP="00670F4B">
            <w:pPr>
              <w:spacing w:line="300" w:lineRule="exact"/>
              <w:jc w:val="left"/>
              <w:rPr>
                <w:rFonts w:ascii="方正书宋_GBK" w:eastAsia="方正书宋_GBK"/>
              </w:rPr>
            </w:pPr>
            <w:r w:rsidRPr="008453CC">
              <w:rPr>
                <w:rFonts w:ascii="方正书宋_GBK" w:eastAsia="方正书宋_GBK" w:hint="eastAsia"/>
              </w:rPr>
              <w:t>数量指标</w:t>
            </w:r>
          </w:p>
        </w:tc>
        <w:tc>
          <w:tcPr>
            <w:tcW w:w="0" w:type="auto"/>
            <w:shd w:val="clear" w:color="auto" w:fill="auto"/>
            <w:vAlign w:val="center"/>
          </w:tcPr>
          <w:p w:rsidR="00683853" w:rsidRPr="008453CC" w:rsidRDefault="00683853" w:rsidP="00670F4B">
            <w:pPr>
              <w:spacing w:line="300" w:lineRule="exact"/>
              <w:jc w:val="left"/>
              <w:rPr>
                <w:rFonts w:ascii="方正书宋_GBK" w:eastAsia="方正书宋_GBK"/>
              </w:rPr>
            </w:pPr>
            <w:r w:rsidRPr="008453CC">
              <w:rPr>
                <w:rFonts w:ascii="方正书宋_GBK" w:eastAsia="方正书宋_GBK" w:hint="eastAsia"/>
              </w:rPr>
              <w:t>面积</w:t>
            </w:r>
          </w:p>
        </w:tc>
        <w:tc>
          <w:tcPr>
            <w:tcW w:w="0" w:type="auto"/>
            <w:shd w:val="clear" w:color="auto" w:fill="auto"/>
            <w:vAlign w:val="center"/>
          </w:tcPr>
          <w:p w:rsidR="00683853" w:rsidRPr="008453CC" w:rsidRDefault="00683853" w:rsidP="00670F4B">
            <w:pPr>
              <w:spacing w:line="300" w:lineRule="exact"/>
              <w:jc w:val="left"/>
              <w:rPr>
                <w:rFonts w:ascii="方正书宋_GBK" w:eastAsia="方正书宋_GBK"/>
              </w:rPr>
            </w:pPr>
            <w:r w:rsidRPr="008453CC">
              <w:rPr>
                <w:rFonts w:ascii="方正书宋_GBK" w:eastAsia="方正书宋_GBK" w:hint="eastAsia"/>
              </w:rPr>
              <w:t>展厅及配套房间建筑面积</w:t>
            </w:r>
          </w:p>
        </w:tc>
        <w:tc>
          <w:tcPr>
            <w:tcW w:w="0" w:type="auto"/>
            <w:shd w:val="clear" w:color="auto" w:fill="auto"/>
            <w:vAlign w:val="center"/>
          </w:tcPr>
          <w:p w:rsidR="00683853" w:rsidRPr="008453CC" w:rsidRDefault="00683853" w:rsidP="00670F4B">
            <w:pPr>
              <w:spacing w:line="300" w:lineRule="exact"/>
              <w:jc w:val="left"/>
              <w:rPr>
                <w:rFonts w:ascii="方正书宋_GBK" w:eastAsia="方正书宋_GBK"/>
              </w:rPr>
            </w:pPr>
            <w:r w:rsidRPr="008453CC">
              <w:rPr>
                <w:rFonts w:ascii="方正书宋_GBK" w:eastAsia="方正书宋_GBK" w:hint="eastAsia"/>
              </w:rPr>
              <w:t>≥</w:t>
            </w:r>
            <w:r w:rsidRPr="008453CC">
              <w:rPr>
                <w:rFonts w:ascii="方正书宋_GBK" w:eastAsia="方正书宋_GBK"/>
              </w:rPr>
              <w:t>750</w:t>
            </w:r>
            <w:r w:rsidRPr="008453CC">
              <w:rPr>
                <w:rFonts w:ascii="方正书宋_GBK" w:eastAsia="方正书宋_GBK" w:hint="eastAsia"/>
              </w:rPr>
              <w:t>平方米</w:t>
            </w:r>
          </w:p>
        </w:tc>
        <w:tc>
          <w:tcPr>
            <w:tcW w:w="0" w:type="auto"/>
            <w:shd w:val="clear" w:color="auto" w:fill="auto"/>
            <w:vAlign w:val="center"/>
          </w:tcPr>
          <w:p w:rsidR="00683853" w:rsidRPr="008453CC" w:rsidRDefault="00683853" w:rsidP="00670F4B">
            <w:pPr>
              <w:spacing w:line="300" w:lineRule="exact"/>
              <w:jc w:val="left"/>
              <w:rPr>
                <w:rFonts w:ascii="方正书宋_GBK" w:eastAsia="方正书宋_GBK"/>
              </w:rPr>
            </w:pPr>
            <w:r w:rsidRPr="008453CC">
              <w:rPr>
                <w:rFonts w:ascii="方正书宋_GBK" w:eastAsia="方正书宋_GBK" w:hint="eastAsia"/>
              </w:rPr>
              <w:t>设计方案</w:t>
            </w:r>
          </w:p>
        </w:tc>
      </w:tr>
      <w:tr w:rsidR="00683853" w:rsidTr="00242ACC">
        <w:trPr>
          <w:cantSplit/>
          <w:trHeight w:val="369"/>
          <w:jc w:val="center"/>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质量指标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竣工率</w:t>
            </w:r>
          </w:p>
        </w:tc>
        <w:tc>
          <w:tcPr>
            <w:tcW w:w="0" w:type="auto"/>
            <w:shd w:val="clear" w:color="auto" w:fill="auto"/>
            <w:vAlign w:val="center"/>
          </w:tcPr>
          <w:p w:rsidR="00683853" w:rsidRPr="008453CC" w:rsidRDefault="00683853" w:rsidP="00670F4B">
            <w:pPr>
              <w:spacing w:line="300" w:lineRule="exact"/>
              <w:jc w:val="left"/>
              <w:rPr>
                <w:rFonts w:ascii="方正书宋_GBK" w:eastAsia="方正书宋_GBK"/>
              </w:rPr>
            </w:pPr>
            <w:r>
              <w:rPr>
                <w:rFonts w:ascii="方正书宋_GBK" w:eastAsia="方正书宋_GBK" w:hint="eastAsia"/>
              </w:rPr>
              <w:t>新馆建设竣工率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rPr>
              <w:t>100%</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工作计划</w:t>
            </w:r>
          </w:p>
        </w:tc>
      </w:tr>
      <w:tr w:rsidR="00683853" w:rsidTr="00242ACC">
        <w:trPr>
          <w:cantSplit/>
          <w:trHeight w:val="369"/>
          <w:jc w:val="center"/>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时效指标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完成时限</w:t>
            </w:r>
          </w:p>
        </w:tc>
        <w:tc>
          <w:tcPr>
            <w:tcW w:w="0" w:type="auto"/>
            <w:shd w:val="clear" w:color="auto" w:fill="auto"/>
            <w:vAlign w:val="center"/>
          </w:tcPr>
          <w:p w:rsidR="00683853" w:rsidRPr="008453CC" w:rsidRDefault="00683853" w:rsidP="00670F4B">
            <w:pPr>
              <w:spacing w:line="300" w:lineRule="exact"/>
              <w:jc w:val="left"/>
              <w:rPr>
                <w:rFonts w:ascii="方正书宋_GBK" w:eastAsia="方正书宋_GBK"/>
              </w:rPr>
            </w:pPr>
            <w:r>
              <w:rPr>
                <w:rFonts w:ascii="方正书宋_GBK" w:eastAsia="方正书宋_GBK" w:hint="eastAsia"/>
              </w:rPr>
              <w:t>项目完成时限</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日前</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预算周期</w:t>
            </w:r>
          </w:p>
        </w:tc>
      </w:tr>
      <w:tr w:rsidR="00683853" w:rsidTr="00242ACC">
        <w:trPr>
          <w:cantSplit/>
          <w:trHeight w:val="369"/>
          <w:jc w:val="center"/>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成本指标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成本</w:t>
            </w:r>
          </w:p>
        </w:tc>
        <w:tc>
          <w:tcPr>
            <w:tcW w:w="0" w:type="auto"/>
            <w:shd w:val="clear" w:color="auto" w:fill="auto"/>
            <w:vAlign w:val="center"/>
          </w:tcPr>
          <w:p w:rsidR="00683853" w:rsidRPr="008453CC" w:rsidRDefault="00683853" w:rsidP="00670F4B">
            <w:pPr>
              <w:spacing w:line="300" w:lineRule="exact"/>
              <w:jc w:val="left"/>
              <w:rPr>
                <w:rFonts w:ascii="方正书宋_GBK" w:eastAsia="方正书宋_GBK"/>
              </w:rPr>
            </w:pPr>
            <w:r>
              <w:rPr>
                <w:rFonts w:ascii="方正书宋_GBK" w:eastAsia="方正书宋_GBK" w:hint="eastAsia"/>
              </w:rPr>
              <w:t>单位面积成本</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0.14</w:t>
            </w:r>
            <w:r>
              <w:rPr>
                <w:rFonts w:ascii="方正书宋_GBK" w:eastAsia="方正书宋_GBK" w:hint="eastAsia"/>
              </w:rPr>
              <w:t>万元</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工作计划</w:t>
            </w:r>
          </w:p>
        </w:tc>
      </w:tr>
      <w:tr w:rsidR="00683853" w:rsidTr="00242ACC">
        <w:trPr>
          <w:cantSplit/>
          <w:trHeight w:val="369"/>
          <w:jc w:val="center"/>
        </w:trPr>
        <w:tc>
          <w:tcPr>
            <w:tcW w:w="0" w:type="auto"/>
            <w:vMerge w:val="restart"/>
            <w:shd w:val="clear" w:color="auto" w:fill="auto"/>
            <w:vAlign w:val="center"/>
          </w:tcPr>
          <w:p w:rsidR="00683853" w:rsidRDefault="00683853" w:rsidP="00670F4B">
            <w:pPr>
              <w:spacing w:line="300" w:lineRule="exact"/>
              <w:jc w:val="center"/>
              <w:rPr>
                <w:rFonts w:ascii="方正书宋_GBK" w:eastAsia="方正书宋_GBK"/>
              </w:rPr>
            </w:pPr>
            <w:r>
              <w:rPr>
                <w:rFonts w:ascii="方正书宋_GBK" w:eastAsia="方正书宋_GBK" w:hint="eastAsia"/>
              </w:rPr>
              <w:t>效益指标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社会效益指标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加强主题教育</w:t>
            </w:r>
          </w:p>
        </w:tc>
        <w:tc>
          <w:tcPr>
            <w:tcW w:w="0" w:type="auto"/>
            <w:shd w:val="clear" w:color="auto" w:fill="auto"/>
            <w:vAlign w:val="center"/>
          </w:tcPr>
          <w:p w:rsidR="00683853" w:rsidRPr="008453CC" w:rsidRDefault="00683853" w:rsidP="00670F4B">
            <w:pPr>
              <w:spacing w:line="300" w:lineRule="exact"/>
              <w:jc w:val="left"/>
              <w:rPr>
                <w:rFonts w:ascii="方正书宋_GBK" w:eastAsia="方正书宋_GBK"/>
              </w:rPr>
            </w:pPr>
            <w:r>
              <w:rPr>
                <w:rFonts w:ascii="方正书宋_GBK" w:eastAsia="方正书宋_GBK" w:hint="eastAsia"/>
              </w:rPr>
              <w:t>加强参观者的爱国主义、集体主义、社会主义教育</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有所提升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工作经验</w:t>
            </w:r>
          </w:p>
        </w:tc>
      </w:tr>
      <w:tr w:rsidR="00683853" w:rsidTr="00242ACC">
        <w:trPr>
          <w:cantSplit/>
          <w:trHeight w:val="369"/>
          <w:jc w:val="center"/>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可持续影响指标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促进素质提升</w:t>
            </w:r>
          </w:p>
        </w:tc>
        <w:tc>
          <w:tcPr>
            <w:tcW w:w="0" w:type="auto"/>
            <w:shd w:val="clear" w:color="auto" w:fill="auto"/>
            <w:vAlign w:val="center"/>
          </w:tcPr>
          <w:p w:rsidR="00683853" w:rsidRPr="008453CC" w:rsidRDefault="00683853" w:rsidP="00670F4B">
            <w:pPr>
              <w:spacing w:line="300" w:lineRule="exact"/>
              <w:jc w:val="left"/>
              <w:rPr>
                <w:rFonts w:ascii="方正书宋_GBK" w:eastAsia="方正书宋_GBK"/>
              </w:rPr>
            </w:pPr>
            <w:r>
              <w:rPr>
                <w:rFonts w:ascii="方正书宋_GBK" w:eastAsia="方正书宋_GBK" w:hint="eastAsia"/>
              </w:rPr>
              <w:t>促进参观者素质提升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有所提升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工作经验</w:t>
            </w:r>
          </w:p>
        </w:tc>
      </w:tr>
      <w:tr w:rsidR="00683853" w:rsidTr="00242ACC">
        <w:trPr>
          <w:cantSplit/>
          <w:trHeight w:val="369"/>
          <w:jc w:val="center"/>
        </w:trPr>
        <w:tc>
          <w:tcPr>
            <w:tcW w:w="0" w:type="auto"/>
            <w:shd w:val="clear" w:color="auto" w:fill="auto"/>
            <w:vAlign w:val="center"/>
          </w:tcPr>
          <w:p w:rsidR="00683853" w:rsidRDefault="00683853" w:rsidP="00670F4B">
            <w:pPr>
              <w:spacing w:line="300" w:lineRule="exact"/>
              <w:jc w:val="center"/>
              <w:rPr>
                <w:rFonts w:ascii="方正书宋_GBK" w:eastAsia="方正书宋_GBK"/>
              </w:rPr>
            </w:pPr>
            <w:r>
              <w:rPr>
                <w:rFonts w:ascii="方正书宋_GBK" w:eastAsia="方正书宋_GBK" w:hint="eastAsia"/>
              </w:rPr>
              <w:t>满意度指标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服务对象满意度指标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参观人员的满意度</w:t>
            </w:r>
          </w:p>
        </w:tc>
        <w:tc>
          <w:tcPr>
            <w:tcW w:w="0" w:type="auto"/>
            <w:shd w:val="clear" w:color="auto" w:fill="auto"/>
            <w:vAlign w:val="center"/>
          </w:tcPr>
          <w:p w:rsidR="00683853" w:rsidRPr="008453CC" w:rsidRDefault="00683853" w:rsidP="00670F4B">
            <w:pPr>
              <w:spacing w:line="300" w:lineRule="exact"/>
              <w:jc w:val="left"/>
              <w:rPr>
                <w:rFonts w:ascii="方正书宋_GBK" w:eastAsia="方正书宋_GBK"/>
              </w:rPr>
            </w:pPr>
            <w:r>
              <w:rPr>
                <w:rFonts w:ascii="方正书宋_GBK" w:eastAsia="方正书宋_GBK" w:hint="eastAsia"/>
              </w:rPr>
              <w:t>参观人员的满意度</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满意度调查</w:t>
            </w:r>
          </w:p>
        </w:tc>
      </w:tr>
    </w:tbl>
    <w:p w:rsidR="00683853" w:rsidRDefault="00683853" w:rsidP="00683853">
      <w:pPr>
        <w:spacing w:line="300" w:lineRule="exact"/>
        <w:jc w:val="left"/>
        <w:sectPr w:rsidR="00683853" w:rsidSect="00683853">
          <w:pgSz w:w="16839" w:h="11907" w:orient="landscape"/>
          <w:pgMar w:top="1304" w:right="1134" w:bottom="1304" w:left="1985" w:header="851" w:footer="992" w:gutter="0"/>
          <w:cols w:space="425"/>
          <w:docGrid w:type="linesAndChars" w:linePitch="312"/>
        </w:sectPr>
      </w:pPr>
    </w:p>
    <w:p w:rsidR="00683853" w:rsidRDefault="00683853" w:rsidP="00683853">
      <w:pPr>
        <w:spacing w:line="300" w:lineRule="exact"/>
        <w:jc w:val="left"/>
      </w:pPr>
    </w:p>
    <w:p w:rsidR="00683853" w:rsidRPr="000012BD" w:rsidRDefault="00683853" w:rsidP="00683853">
      <w:pPr>
        <w:ind w:firstLineChars="200" w:firstLine="562"/>
        <w:jc w:val="left"/>
        <w:outlineLvl w:val="3"/>
        <w:rPr>
          <w:rFonts w:hAnsi="宋体"/>
          <w:b/>
          <w:sz w:val="28"/>
        </w:rPr>
      </w:pPr>
      <w:bookmarkStart w:id="3" w:name="_Toc67585898"/>
      <w:r w:rsidRPr="000012BD">
        <w:rPr>
          <w:rFonts w:ascii="方正仿宋_GBK" w:eastAsia="方正仿宋_GBK" w:hint="eastAsia"/>
          <w:b/>
          <w:sz w:val="28"/>
        </w:rPr>
        <w:t>4.干部教育培训工作经费绩效目标表</w:t>
      </w:r>
      <w:bookmarkEnd w:id="3"/>
      <w:r w:rsidR="003B2744">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4、干部教育培训工作经费绩效目标表 \f C \l 1</w:instrText>
      </w:r>
      <w:r>
        <w:rPr>
          <w:rFonts w:ascii="方正仿宋_GBK" w:eastAsia="方正仿宋_GBK"/>
          <w:b/>
          <w:sz w:val="28"/>
        </w:rPr>
        <w:instrText xml:space="preserve"> </w:instrText>
      </w:r>
      <w:r w:rsidR="003B2744">
        <w:rPr>
          <w:rFonts w:ascii="方正仿宋_GBK" w:eastAsia="方正仿宋_GBK"/>
          <w:b/>
          <w:sz w:val="28"/>
        </w:rPr>
        <w:fldChar w:fldCharType="end"/>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56"/>
        <w:gridCol w:w="2102"/>
        <w:gridCol w:w="2442"/>
        <w:gridCol w:w="2708"/>
        <w:gridCol w:w="1662"/>
        <w:gridCol w:w="1639"/>
        <w:gridCol w:w="2027"/>
      </w:tblGrid>
      <w:tr w:rsidR="00683853" w:rsidTr="00242ACC">
        <w:trPr>
          <w:trHeight w:val="397"/>
          <w:jc w:val="center"/>
        </w:trPr>
        <w:tc>
          <w:tcPr>
            <w:tcW w:w="0" w:type="auto"/>
            <w:gridSpan w:val="6"/>
            <w:tcBorders>
              <w:top w:val="single" w:sz="6" w:space="0" w:color="FFFFFF"/>
              <w:left w:val="single" w:sz="6" w:space="0" w:color="FFFFFF"/>
              <w:right w:val="single" w:sz="6" w:space="0" w:color="FFFFFF"/>
            </w:tcBorders>
            <w:shd w:val="clear" w:color="auto" w:fill="auto"/>
            <w:vAlign w:val="center"/>
          </w:tcPr>
          <w:p w:rsidR="00683853" w:rsidRPr="000012BD" w:rsidRDefault="00683853" w:rsidP="00670F4B">
            <w:pPr>
              <w:spacing w:line="300" w:lineRule="exact"/>
              <w:jc w:val="left"/>
              <w:rPr>
                <w:rFonts w:ascii="方正书宋_GBK" w:eastAsia="方正书宋_GBK"/>
                <w:b/>
              </w:rPr>
            </w:pPr>
            <w:r>
              <w:rPr>
                <w:rFonts w:ascii="方正书宋_GBK" w:eastAsia="方正书宋_GBK"/>
                <w:b/>
              </w:rPr>
              <w:t>281001</w:t>
            </w:r>
            <w:r>
              <w:rPr>
                <w:rFonts w:ascii="方正书宋_GBK" w:eastAsia="方正书宋_GBK" w:hint="eastAsia"/>
                <w:b/>
              </w:rPr>
              <w:t>中国共产党香河县委员会党校本级</w:t>
            </w:r>
          </w:p>
        </w:tc>
        <w:tc>
          <w:tcPr>
            <w:tcW w:w="0" w:type="auto"/>
            <w:tcBorders>
              <w:top w:val="single" w:sz="6" w:space="0" w:color="FFFFFF"/>
              <w:left w:val="single" w:sz="6" w:space="0" w:color="FFFFFF"/>
              <w:right w:val="single" w:sz="6" w:space="0" w:color="FFFFFF"/>
            </w:tcBorders>
            <w:shd w:val="clear" w:color="auto" w:fill="auto"/>
            <w:vAlign w:val="center"/>
          </w:tcPr>
          <w:p w:rsidR="00683853" w:rsidRPr="000012BD" w:rsidRDefault="00683853" w:rsidP="00670F4B">
            <w:pPr>
              <w:spacing w:line="300" w:lineRule="exact"/>
              <w:jc w:val="right"/>
              <w:rPr>
                <w:rFonts w:ascii="方正书宋_GBK" w:eastAsia="方正书宋_GBK"/>
              </w:rPr>
            </w:pPr>
            <w:r>
              <w:rPr>
                <w:rFonts w:ascii="方正书宋_GBK" w:eastAsia="方正书宋_GBK" w:hint="eastAsia"/>
              </w:rPr>
              <w:t>单位：万元</w:t>
            </w:r>
          </w:p>
        </w:tc>
      </w:tr>
      <w:tr w:rsidR="00683853" w:rsidTr="00242ACC">
        <w:trPr>
          <w:trHeight w:val="369"/>
          <w:jc w:val="center"/>
        </w:trPr>
        <w:tc>
          <w:tcPr>
            <w:tcW w:w="0" w:type="auto"/>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hint="eastAsia"/>
                <w:b/>
              </w:rPr>
              <w:t>项目编码</w:t>
            </w:r>
          </w:p>
        </w:tc>
        <w:tc>
          <w:tcPr>
            <w:tcW w:w="0" w:type="auto"/>
            <w:gridSpan w:val="2"/>
            <w:shd w:val="clear" w:color="auto" w:fill="auto"/>
            <w:vAlign w:val="center"/>
          </w:tcPr>
          <w:p w:rsidR="00683853" w:rsidRPr="000012BD" w:rsidRDefault="00683853" w:rsidP="00670F4B">
            <w:pPr>
              <w:spacing w:line="300" w:lineRule="exact"/>
              <w:jc w:val="left"/>
              <w:rPr>
                <w:rFonts w:ascii="方正书宋_GBK" w:eastAsia="方正书宋_GBK"/>
              </w:rPr>
            </w:pPr>
            <w:r>
              <w:rPr>
                <w:rFonts w:ascii="方正书宋_GBK" w:eastAsia="方正书宋_GBK"/>
              </w:rPr>
              <w:t>13102421SSS97X57YW93H</w:t>
            </w:r>
          </w:p>
        </w:tc>
        <w:tc>
          <w:tcPr>
            <w:tcW w:w="0" w:type="auto"/>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hint="eastAsia"/>
                <w:b/>
              </w:rPr>
              <w:t>项目名称</w:t>
            </w:r>
          </w:p>
        </w:tc>
        <w:tc>
          <w:tcPr>
            <w:tcW w:w="0" w:type="auto"/>
            <w:gridSpan w:val="3"/>
            <w:shd w:val="clear" w:color="auto" w:fill="auto"/>
            <w:vAlign w:val="center"/>
          </w:tcPr>
          <w:p w:rsidR="00683853" w:rsidRPr="000012BD" w:rsidRDefault="00683853" w:rsidP="00670F4B">
            <w:pPr>
              <w:spacing w:line="300" w:lineRule="exact"/>
              <w:jc w:val="left"/>
              <w:rPr>
                <w:rFonts w:ascii="方正书宋_GBK" w:eastAsia="方正书宋_GBK"/>
              </w:rPr>
            </w:pPr>
            <w:r>
              <w:rPr>
                <w:rFonts w:ascii="方正书宋_GBK" w:eastAsia="方正书宋_GBK" w:hint="eastAsia"/>
              </w:rPr>
              <w:t>干部教育培训工作经费</w:t>
            </w:r>
          </w:p>
        </w:tc>
      </w:tr>
      <w:tr w:rsidR="00683853" w:rsidTr="00242ACC">
        <w:trPr>
          <w:trHeight w:val="369"/>
          <w:jc w:val="center"/>
        </w:trPr>
        <w:tc>
          <w:tcPr>
            <w:tcW w:w="0" w:type="auto"/>
            <w:vMerge w:val="restart"/>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hint="eastAsia"/>
                <w:b/>
              </w:rPr>
              <w:t>预算规模及资金用途</w:t>
            </w:r>
          </w:p>
        </w:tc>
        <w:tc>
          <w:tcPr>
            <w:tcW w:w="0" w:type="auto"/>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hint="eastAsia"/>
                <w:b/>
              </w:rPr>
              <w:t>预算数</w:t>
            </w:r>
          </w:p>
        </w:tc>
        <w:tc>
          <w:tcPr>
            <w:tcW w:w="0" w:type="auto"/>
            <w:shd w:val="clear" w:color="auto" w:fill="auto"/>
            <w:vAlign w:val="center"/>
          </w:tcPr>
          <w:p w:rsidR="00683853" w:rsidRPr="000012BD" w:rsidRDefault="00683853" w:rsidP="00670F4B">
            <w:pPr>
              <w:spacing w:line="300" w:lineRule="exact"/>
              <w:jc w:val="left"/>
              <w:rPr>
                <w:rFonts w:ascii="方正书宋_GBK" w:eastAsia="方正书宋_GBK"/>
              </w:rPr>
            </w:pPr>
            <w:r>
              <w:rPr>
                <w:rFonts w:ascii="方正书宋_GBK" w:eastAsia="方正书宋_GBK"/>
              </w:rPr>
              <w:t>42.00</w:t>
            </w:r>
          </w:p>
        </w:tc>
        <w:tc>
          <w:tcPr>
            <w:tcW w:w="0" w:type="auto"/>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hint="eastAsia"/>
                <w:b/>
              </w:rPr>
              <w:t>其中：财政资金</w:t>
            </w:r>
          </w:p>
        </w:tc>
        <w:tc>
          <w:tcPr>
            <w:tcW w:w="0" w:type="auto"/>
            <w:shd w:val="clear" w:color="auto" w:fill="auto"/>
            <w:vAlign w:val="center"/>
          </w:tcPr>
          <w:p w:rsidR="00683853" w:rsidRPr="000012BD" w:rsidRDefault="00683853" w:rsidP="00670F4B">
            <w:pPr>
              <w:spacing w:line="300" w:lineRule="exact"/>
              <w:jc w:val="left"/>
              <w:rPr>
                <w:rFonts w:ascii="方正书宋_GBK" w:eastAsia="方正书宋_GBK"/>
              </w:rPr>
            </w:pPr>
            <w:r>
              <w:rPr>
                <w:rFonts w:ascii="方正书宋_GBK" w:eastAsia="方正书宋_GBK"/>
              </w:rPr>
              <w:t>42.00</w:t>
            </w:r>
          </w:p>
        </w:tc>
        <w:tc>
          <w:tcPr>
            <w:tcW w:w="0" w:type="auto"/>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hint="eastAsia"/>
                <w:b/>
              </w:rPr>
              <w:t>其他资金</w:t>
            </w:r>
          </w:p>
        </w:tc>
        <w:tc>
          <w:tcPr>
            <w:tcW w:w="0" w:type="auto"/>
            <w:shd w:val="clear" w:color="auto" w:fill="auto"/>
            <w:vAlign w:val="center"/>
          </w:tcPr>
          <w:p w:rsidR="00683853" w:rsidRPr="000012BD" w:rsidRDefault="00683853" w:rsidP="00670F4B">
            <w:pPr>
              <w:spacing w:line="300" w:lineRule="exact"/>
              <w:jc w:val="left"/>
              <w:rPr>
                <w:rFonts w:ascii="方正书宋_GBK" w:eastAsia="方正书宋_GBK"/>
              </w:rPr>
            </w:pPr>
            <w:r>
              <w:rPr>
                <w:rFonts w:ascii="方正书宋_GBK" w:eastAsia="方正书宋_GBK"/>
              </w:rPr>
              <w:t>0</w:t>
            </w:r>
          </w:p>
        </w:tc>
      </w:tr>
      <w:tr w:rsidR="00683853" w:rsidTr="00242ACC">
        <w:trPr>
          <w:trHeight w:val="369"/>
          <w:jc w:val="center"/>
        </w:trPr>
        <w:tc>
          <w:tcPr>
            <w:tcW w:w="0" w:type="auto"/>
            <w:vMerge/>
            <w:shd w:val="clear" w:color="auto" w:fill="auto"/>
            <w:vAlign w:val="center"/>
          </w:tcPr>
          <w:p w:rsidR="00683853" w:rsidRDefault="00683853" w:rsidP="00670F4B">
            <w:pPr>
              <w:spacing w:line="300" w:lineRule="exact"/>
              <w:jc w:val="left"/>
              <w:outlineLvl w:val="3"/>
            </w:pPr>
          </w:p>
        </w:tc>
        <w:tc>
          <w:tcPr>
            <w:tcW w:w="0" w:type="auto"/>
            <w:gridSpan w:val="6"/>
            <w:shd w:val="clear" w:color="auto" w:fill="auto"/>
            <w:vAlign w:val="center"/>
          </w:tcPr>
          <w:p w:rsidR="00683853" w:rsidRPr="000012BD" w:rsidRDefault="00683853" w:rsidP="00670F4B">
            <w:pPr>
              <w:spacing w:line="300" w:lineRule="exact"/>
              <w:jc w:val="left"/>
              <w:rPr>
                <w:rFonts w:ascii="方正书宋_GBK" w:eastAsia="方正书宋_GBK"/>
              </w:rPr>
            </w:pPr>
            <w:r>
              <w:rPr>
                <w:rFonts w:ascii="方正书宋_GBK" w:eastAsia="方正书宋_GBK" w:hint="eastAsia"/>
              </w:rPr>
              <w:t>用于开展党员干部培训费用的支出</w:t>
            </w:r>
          </w:p>
        </w:tc>
      </w:tr>
      <w:tr w:rsidR="00683853" w:rsidTr="00242ACC">
        <w:trPr>
          <w:trHeight w:val="369"/>
          <w:jc w:val="center"/>
        </w:trPr>
        <w:tc>
          <w:tcPr>
            <w:tcW w:w="0" w:type="auto"/>
            <w:vMerge w:val="restart"/>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0" w:type="auto"/>
            <w:gridSpan w:val="2"/>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0" w:type="auto"/>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0" w:type="auto"/>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0" w:type="auto"/>
            <w:gridSpan w:val="2"/>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83853" w:rsidTr="00242ACC">
        <w:trPr>
          <w:trHeight w:val="369"/>
          <w:jc w:val="center"/>
        </w:trPr>
        <w:tc>
          <w:tcPr>
            <w:tcW w:w="0" w:type="auto"/>
            <w:vMerge/>
            <w:tcBorders>
              <w:bottom w:val="single" w:sz="6" w:space="0" w:color="000000"/>
            </w:tcBorders>
            <w:shd w:val="clear" w:color="auto" w:fill="auto"/>
            <w:vAlign w:val="center"/>
          </w:tcPr>
          <w:p w:rsidR="00683853" w:rsidRDefault="00683853" w:rsidP="00670F4B">
            <w:pPr>
              <w:spacing w:line="300" w:lineRule="exact"/>
              <w:jc w:val="left"/>
              <w:outlineLvl w:val="3"/>
            </w:pPr>
          </w:p>
        </w:tc>
        <w:tc>
          <w:tcPr>
            <w:tcW w:w="0" w:type="auto"/>
            <w:gridSpan w:val="2"/>
            <w:tcBorders>
              <w:bottom w:val="single" w:sz="6" w:space="0" w:color="000000"/>
            </w:tcBorders>
            <w:shd w:val="clear" w:color="auto" w:fill="auto"/>
            <w:vAlign w:val="center"/>
          </w:tcPr>
          <w:p w:rsidR="00683853" w:rsidRPr="000012BD" w:rsidRDefault="00683853" w:rsidP="00670F4B">
            <w:pPr>
              <w:spacing w:line="300" w:lineRule="exact"/>
              <w:jc w:val="center"/>
              <w:rPr>
                <w:rFonts w:ascii="方正书宋_GBK" w:eastAsia="方正书宋_GBK"/>
              </w:rPr>
            </w:pPr>
            <w:r>
              <w:rPr>
                <w:rFonts w:ascii="方正书宋_GBK" w:eastAsia="方正书宋_GBK"/>
              </w:rPr>
              <w:t>30.00%</w:t>
            </w:r>
          </w:p>
        </w:tc>
        <w:tc>
          <w:tcPr>
            <w:tcW w:w="0" w:type="auto"/>
            <w:tcBorders>
              <w:bottom w:val="single" w:sz="6" w:space="0" w:color="000000"/>
            </w:tcBorders>
            <w:shd w:val="clear" w:color="auto" w:fill="auto"/>
            <w:vAlign w:val="center"/>
          </w:tcPr>
          <w:p w:rsidR="00683853" w:rsidRPr="000012BD" w:rsidRDefault="00683853" w:rsidP="00670F4B">
            <w:pPr>
              <w:spacing w:line="300" w:lineRule="exact"/>
              <w:jc w:val="center"/>
              <w:rPr>
                <w:rFonts w:ascii="方正书宋_GBK" w:eastAsia="方正书宋_GBK"/>
              </w:rPr>
            </w:pPr>
            <w:r>
              <w:rPr>
                <w:rFonts w:ascii="方正书宋_GBK" w:eastAsia="方正书宋_GBK"/>
              </w:rPr>
              <w:t>60.00%</w:t>
            </w:r>
          </w:p>
        </w:tc>
        <w:tc>
          <w:tcPr>
            <w:tcW w:w="0" w:type="auto"/>
            <w:tcBorders>
              <w:bottom w:val="single" w:sz="6" w:space="0" w:color="000000"/>
            </w:tcBorders>
            <w:shd w:val="clear" w:color="auto" w:fill="auto"/>
            <w:vAlign w:val="center"/>
          </w:tcPr>
          <w:p w:rsidR="00683853" w:rsidRPr="000012BD" w:rsidRDefault="00683853" w:rsidP="00670F4B">
            <w:pPr>
              <w:spacing w:line="300" w:lineRule="exact"/>
              <w:jc w:val="center"/>
              <w:rPr>
                <w:rFonts w:ascii="方正书宋_GBK" w:eastAsia="方正书宋_GBK"/>
              </w:rPr>
            </w:pPr>
            <w:r>
              <w:rPr>
                <w:rFonts w:ascii="方正书宋_GBK" w:eastAsia="方正书宋_GBK"/>
              </w:rPr>
              <w:t>90.00%</w:t>
            </w:r>
          </w:p>
        </w:tc>
        <w:tc>
          <w:tcPr>
            <w:tcW w:w="0" w:type="auto"/>
            <w:gridSpan w:val="2"/>
            <w:tcBorders>
              <w:bottom w:val="single" w:sz="6" w:space="0" w:color="000000"/>
            </w:tcBorders>
            <w:shd w:val="clear" w:color="auto" w:fill="auto"/>
            <w:vAlign w:val="center"/>
          </w:tcPr>
          <w:p w:rsidR="00683853" w:rsidRPr="000012BD" w:rsidRDefault="00683853" w:rsidP="00670F4B">
            <w:pPr>
              <w:spacing w:line="300" w:lineRule="exact"/>
              <w:jc w:val="center"/>
              <w:rPr>
                <w:rFonts w:ascii="方正书宋_GBK" w:eastAsia="方正书宋_GBK"/>
              </w:rPr>
            </w:pPr>
            <w:r>
              <w:rPr>
                <w:rFonts w:ascii="方正书宋_GBK" w:eastAsia="方正书宋_GBK"/>
              </w:rPr>
              <w:t>100.00%</w:t>
            </w:r>
          </w:p>
        </w:tc>
      </w:tr>
      <w:tr w:rsidR="00683853" w:rsidTr="00242ACC">
        <w:trPr>
          <w:trHeight w:val="369"/>
          <w:jc w:val="center"/>
        </w:trPr>
        <w:tc>
          <w:tcPr>
            <w:tcW w:w="0" w:type="auto"/>
            <w:tcBorders>
              <w:bottom w:val="nil"/>
            </w:tcBorders>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hint="eastAsia"/>
                <w:b/>
              </w:rPr>
              <w:t>绩效目标</w:t>
            </w:r>
          </w:p>
        </w:tc>
        <w:tc>
          <w:tcPr>
            <w:tcW w:w="0" w:type="auto"/>
            <w:gridSpan w:val="6"/>
            <w:tcBorders>
              <w:bottom w:val="nil"/>
            </w:tcBorders>
            <w:shd w:val="clear" w:color="auto" w:fill="auto"/>
            <w:vAlign w:val="center"/>
          </w:tcPr>
          <w:p w:rsidR="00683853" w:rsidRPr="000012BD" w:rsidRDefault="00683853" w:rsidP="00670F4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通过情景教学、现场教学、模拟教学、外出教学等方式，使学员深入的理解党的十九大精神，自觉用习近平新时代中国特色社会主义思想武装头脑，增强</w:t>
            </w:r>
            <w:r>
              <w:rPr>
                <w:rFonts w:ascii="方正书宋_GBK" w:eastAsia="方正书宋_GBK" w:hint="cs"/>
              </w:rPr>
              <w:t>“</w:t>
            </w:r>
            <w:r>
              <w:rPr>
                <w:rFonts w:ascii="方正书宋_GBK" w:eastAsia="方正书宋_GBK" w:hint="eastAsia"/>
              </w:rPr>
              <w:t>四个意识</w:t>
            </w:r>
            <w:r>
              <w:rPr>
                <w:rFonts w:ascii="方正书宋_GBK" w:eastAsia="方正书宋_GBK" w:hint="cs"/>
              </w:rPr>
              <w:t>”</w:t>
            </w:r>
            <w:r>
              <w:rPr>
                <w:rFonts w:ascii="方正书宋_GBK" w:eastAsia="方正书宋_GBK" w:hint="eastAsia"/>
              </w:rPr>
              <w:t>，坚定</w:t>
            </w:r>
            <w:r>
              <w:rPr>
                <w:rFonts w:ascii="方正书宋_GBK" w:eastAsia="方正书宋_GBK" w:hint="cs"/>
              </w:rPr>
              <w:t>“</w:t>
            </w:r>
            <w:r>
              <w:rPr>
                <w:rFonts w:ascii="方正书宋_GBK" w:eastAsia="方正书宋_GBK" w:hint="eastAsia"/>
              </w:rPr>
              <w:t>四个自信</w:t>
            </w:r>
            <w:r>
              <w:rPr>
                <w:rFonts w:ascii="方正书宋_GBK" w:eastAsia="方正书宋_GBK" w:hint="cs"/>
              </w:rPr>
              <w:t>”</w:t>
            </w:r>
            <w:r>
              <w:rPr>
                <w:rFonts w:ascii="方正书宋_GBK" w:eastAsia="方正书宋_GBK" w:hint="eastAsia"/>
              </w:rPr>
              <w:t>，切实把思想和行动统一到党的十九大精神上来。</w:t>
            </w:r>
          </w:p>
        </w:tc>
      </w:tr>
    </w:tbl>
    <w:p w:rsidR="00683853" w:rsidRPr="000012BD" w:rsidRDefault="00683853" w:rsidP="00683853">
      <w:pPr>
        <w:spacing w:line="14" w:lineRule="exact"/>
        <w:jc w:val="center"/>
        <w:rPr>
          <w:rFonts w:hAnsi="宋体"/>
        </w:rPr>
      </w:pPr>
      <w:r w:rsidRPr="000012BD">
        <w:rPr>
          <w:rFonts w:ascii="方正书宋_GBK" w:eastAsia="方正书宋_GBK"/>
        </w:rPr>
        <w:t xml:space="preserve"> </w:t>
      </w:r>
    </w:p>
    <w:tbl>
      <w:tblPr>
        <w:tblW w:w="139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59"/>
        <w:gridCol w:w="2262"/>
        <w:gridCol w:w="2487"/>
        <w:gridCol w:w="2713"/>
        <w:gridCol w:w="2319"/>
        <w:gridCol w:w="2825"/>
      </w:tblGrid>
      <w:tr w:rsidR="00242ACC" w:rsidTr="00242ACC">
        <w:trPr>
          <w:cantSplit/>
          <w:trHeight w:val="492"/>
          <w:tblHeader/>
          <w:jc w:val="center"/>
        </w:trPr>
        <w:tc>
          <w:tcPr>
            <w:tcW w:w="0" w:type="auto"/>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hint="eastAsia"/>
                <w:b/>
              </w:rPr>
              <w:t>一级指标</w:t>
            </w:r>
          </w:p>
        </w:tc>
        <w:tc>
          <w:tcPr>
            <w:tcW w:w="0" w:type="auto"/>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hint="eastAsia"/>
                <w:b/>
              </w:rPr>
              <w:t>二级指标</w:t>
            </w:r>
          </w:p>
        </w:tc>
        <w:tc>
          <w:tcPr>
            <w:tcW w:w="0" w:type="auto"/>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hint="eastAsia"/>
                <w:b/>
              </w:rPr>
              <w:t>三级指标</w:t>
            </w:r>
          </w:p>
        </w:tc>
        <w:tc>
          <w:tcPr>
            <w:tcW w:w="0" w:type="auto"/>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hint="eastAsia"/>
                <w:b/>
              </w:rPr>
              <w:t>绩效指标描述</w:t>
            </w:r>
          </w:p>
        </w:tc>
        <w:tc>
          <w:tcPr>
            <w:tcW w:w="0" w:type="auto"/>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hint="eastAsia"/>
                <w:b/>
              </w:rPr>
              <w:t>指标值</w:t>
            </w:r>
          </w:p>
        </w:tc>
        <w:tc>
          <w:tcPr>
            <w:tcW w:w="0" w:type="auto"/>
            <w:shd w:val="clear" w:color="auto" w:fill="auto"/>
            <w:vAlign w:val="center"/>
          </w:tcPr>
          <w:p w:rsidR="00683853" w:rsidRPr="000012BD" w:rsidRDefault="00683853" w:rsidP="00670F4B">
            <w:pPr>
              <w:spacing w:line="300" w:lineRule="exact"/>
              <w:jc w:val="center"/>
              <w:rPr>
                <w:rFonts w:ascii="方正书宋_GBK" w:eastAsia="方正书宋_GBK"/>
                <w:b/>
              </w:rPr>
            </w:pPr>
            <w:r>
              <w:rPr>
                <w:rFonts w:ascii="方正书宋_GBK" w:eastAsia="方正书宋_GBK" w:hint="eastAsia"/>
                <w:b/>
              </w:rPr>
              <w:t>指标值确定依据</w:t>
            </w:r>
          </w:p>
        </w:tc>
      </w:tr>
      <w:tr w:rsidR="00242ACC" w:rsidTr="00242ACC">
        <w:trPr>
          <w:cantSplit/>
          <w:trHeight w:val="457"/>
          <w:jc w:val="center"/>
        </w:trPr>
        <w:tc>
          <w:tcPr>
            <w:tcW w:w="0" w:type="auto"/>
            <w:vMerge w:val="restart"/>
            <w:shd w:val="clear" w:color="auto" w:fill="auto"/>
            <w:vAlign w:val="center"/>
          </w:tcPr>
          <w:p w:rsidR="00683853" w:rsidRPr="000012BD" w:rsidRDefault="00683853" w:rsidP="00670F4B">
            <w:pPr>
              <w:spacing w:line="300" w:lineRule="exact"/>
              <w:jc w:val="center"/>
              <w:rPr>
                <w:rFonts w:ascii="方正书宋_GBK" w:eastAsia="方正书宋_GBK"/>
              </w:rPr>
            </w:pPr>
            <w:r w:rsidRPr="000012BD">
              <w:rPr>
                <w:rFonts w:ascii="方正书宋_GBK" w:eastAsia="方正书宋_GBK" w:hint="eastAsia"/>
              </w:rPr>
              <w:t>产出指标</w:t>
            </w:r>
          </w:p>
        </w:tc>
        <w:tc>
          <w:tcPr>
            <w:tcW w:w="0" w:type="auto"/>
            <w:shd w:val="clear" w:color="auto" w:fill="auto"/>
            <w:vAlign w:val="center"/>
          </w:tcPr>
          <w:p w:rsidR="00683853" w:rsidRPr="000012BD" w:rsidRDefault="00683853" w:rsidP="00670F4B">
            <w:pPr>
              <w:spacing w:line="300" w:lineRule="exact"/>
              <w:jc w:val="left"/>
              <w:rPr>
                <w:rFonts w:ascii="方正书宋_GBK" w:eastAsia="方正书宋_GBK"/>
              </w:rPr>
            </w:pPr>
            <w:r w:rsidRPr="000012BD">
              <w:rPr>
                <w:rFonts w:ascii="方正书宋_GBK" w:eastAsia="方正书宋_GBK" w:hint="eastAsia"/>
              </w:rPr>
              <w:t>数量指标</w:t>
            </w:r>
          </w:p>
        </w:tc>
        <w:tc>
          <w:tcPr>
            <w:tcW w:w="0" w:type="auto"/>
            <w:shd w:val="clear" w:color="auto" w:fill="auto"/>
            <w:vAlign w:val="center"/>
          </w:tcPr>
          <w:p w:rsidR="00683853" w:rsidRPr="000012BD" w:rsidRDefault="00683853" w:rsidP="00670F4B">
            <w:pPr>
              <w:spacing w:line="300" w:lineRule="exact"/>
              <w:jc w:val="left"/>
              <w:rPr>
                <w:rFonts w:ascii="方正书宋_GBK" w:eastAsia="方正书宋_GBK"/>
              </w:rPr>
            </w:pPr>
            <w:r w:rsidRPr="000012BD">
              <w:rPr>
                <w:rFonts w:ascii="方正书宋_GBK" w:eastAsia="方正书宋_GBK" w:hint="eastAsia"/>
              </w:rPr>
              <w:t>培训班次</w:t>
            </w:r>
          </w:p>
        </w:tc>
        <w:tc>
          <w:tcPr>
            <w:tcW w:w="0" w:type="auto"/>
            <w:shd w:val="clear" w:color="auto" w:fill="auto"/>
            <w:vAlign w:val="center"/>
          </w:tcPr>
          <w:p w:rsidR="00683853" w:rsidRPr="000012BD" w:rsidRDefault="00683853" w:rsidP="00670F4B">
            <w:pPr>
              <w:spacing w:line="300" w:lineRule="exact"/>
              <w:jc w:val="left"/>
              <w:rPr>
                <w:rFonts w:ascii="方正书宋_GBK" w:eastAsia="方正书宋_GBK"/>
              </w:rPr>
            </w:pPr>
            <w:r w:rsidRPr="000012BD">
              <w:rPr>
                <w:rFonts w:ascii="方正书宋_GBK" w:eastAsia="方正书宋_GBK" w:hint="eastAsia"/>
              </w:rPr>
              <w:t>培训党员干部的班次</w:t>
            </w:r>
          </w:p>
        </w:tc>
        <w:tc>
          <w:tcPr>
            <w:tcW w:w="0" w:type="auto"/>
            <w:shd w:val="clear" w:color="auto" w:fill="auto"/>
            <w:vAlign w:val="center"/>
          </w:tcPr>
          <w:p w:rsidR="00683853" w:rsidRPr="000012BD" w:rsidRDefault="00683853" w:rsidP="00670F4B">
            <w:pPr>
              <w:spacing w:line="300" w:lineRule="exact"/>
              <w:jc w:val="left"/>
              <w:rPr>
                <w:rFonts w:ascii="方正书宋_GBK" w:eastAsia="方正书宋_GBK"/>
              </w:rPr>
            </w:pPr>
            <w:r w:rsidRPr="000012BD">
              <w:rPr>
                <w:rFonts w:ascii="方正书宋_GBK" w:eastAsia="方正书宋_GBK" w:hint="eastAsia"/>
              </w:rPr>
              <w:t>≥</w:t>
            </w:r>
            <w:r w:rsidRPr="000012BD">
              <w:rPr>
                <w:rFonts w:ascii="方正书宋_GBK" w:eastAsia="方正书宋_GBK"/>
              </w:rPr>
              <w:t>6</w:t>
            </w:r>
            <w:r w:rsidRPr="000012BD">
              <w:rPr>
                <w:rFonts w:ascii="方正书宋_GBK" w:eastAsia="方正书宋_GBK" w:hint="eastAsia"/>
              </w:rPr>
              <w:t>期</w:t>
            </w:r>
          </w:p>
        </w:tc>
        <w:tc>
          <w:tcPr>
            <w:tcW w:w="0" w:type="auto"/>
            <w:shd w:val="clear" w:color="auto" w:fill="auto"/>
            <w:vAlign w:val="center"/>
          </w:tcPr>
          <w:p w:rsidR="00683853" w:rsidRPr="000012BD" w:rsidRDefault="00683853" w:rsidP="00670F4B">
            <w:pPr>
              <w:spacing w:line="300" w:lineRule="exact"/>
              <w:jc w:val="left"/>
              <w:rPr>
                <w:rFonts w:ascii="方正书宋_GBK" w:eastAsia="方正书宋_GBK"/>
              </w:rPr>
            </w:pPr>
            <w:r w:rsidRPr="000012BD">
              <w:rPr>
                <w:rFonts w:ascii="方正书宋_GBK" w:eastAsia="方正书宋_GBK" w:hint="eastAsia"/>
              </w:rPr>
              <w:t>近三年培训经验</w:t>
            </w:r>
          </w:p>
        </w:tc>
      </w:tr>
      <w:tr w:rsidR="00242ACC" w:rsidTr="00242ACC">
        <w:trPr>
          <w:cantSplit/>
          <w:trHeight w:val="457"/>
          <w:jc w:val="center"/>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质量指标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合格率</w:t>
            </w:r>
            <w:r>
              <w:rPr>
                <w:rFonts w:ascii="方正书宋_GBK" w:eastAsia="方正书宋_GBK"/>
              </w:rPr>
              <w:t xml:space="preserve"> </w:t>
            </w:r>
          </w:p>
        </w:tc>
        <w:tc>
          <w:tcPr>
            <w:tcW w:w="0" w:type="auto"/>
            <w:shd w:val="clear" w:color="auto" w:fill="auto"/>
            <w:vAlign w:val="center"/>
          </w:tcPr>
          <w:p w:rsidR="00683853" w:rsidRPr="000012BD" w:rsidRDefault="00683853" w:rsidP="00670F4B">
            <w:pPr>
              <w:spacing w:line="300" w:lineRule="exact"/>
              <w:jc w:val="left"/>
              <w:rPr>
                <w:rFonts w:ascii="方正书宋_GBK" w:eastAsia="方正书宋_GBK"/>
              </w:rPr>
            </w:pPr>
            <w:r>
              <w:rPr>
                <w:rFonts w:ascii="方正书宋_GBK" w:eastAsia="方正书宋_GBK" w:hint="eastAsia"/>
              </w:rPr>
              <w:t>论文合格率</w:t>
            </w:r>
            <w:r>
              <w:rPr>
                <w:rFonts w:ascii="方正书宋_GBK" w:eastAsia="方正书宋_GBK"/>
              </w:rPr>
              <w:t xml:space="preserve"> </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培训文件要求</w:t>
            </w:r>
          </w:p>
        </w:tc>
      </w:tr>
      <w:tr w:rsidR="00242ACC" w:rsidTr="00242ACC">
        <w:trPr>
          <w:cantSplit/>
          <w:trHeight w:val="457"/>
          <w:jc w:val="center"/>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时效指标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完成时限</w:t>
            </w:r>
          </w:p>
        </w:tc>
        <w:tc>
          <w:tcPr>
            <w:tcW w:w="0" w:type="auto"/>
            <w:shd w:val="clear" w:color="auto" w:fill="auto"/>
            <w:vAlign w:val="center"/>
          </w:tcPr>
          <w:p w:rsidR="00683853" w:rsidRPr="000012BD" w:rsidRDefault="00683853" w:rsidP="00670F4B">
            <w:pPr>
              <w:spacing w:line="300" w:lineRule="exact"/>
              <w:jc w:val="left"/>
              <w:rPr>
                <w:rFonts w:ascii="方正书宋_GBK" w:eastAsia="方正书宋_GBK"/>
              </w:rPr>
            </w:pPr>
            <w:r>
              <w:rPr>
                <w:rFonts w:ascii="方正书宋_GBK" w:eastAsia="方正书宋_GBK" w:hint="eastAsia"/>
              </w:rPr>
              <w:t>培训举办时间</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日前</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党校</w:t>
            </w:r>
            <w:r>
              <w:rPr>
                <w:rFonts w:ascii="方正书宋_GBK" w:eastAsia="方正书宋_GBK"/>
              </w:rPr>
              <w:t>2021</w:t>
            </w:r>
            <w:r>
              <w:rPr>
                <w:rFonts w:ascii="方正书宋_GBK" w:eastAsia="方正书宋_GBK" w:hint="eastAsia"/>
              </w:rPr>
              <w:t>年培训工作计划</w:t>
            </w:r>
          </w:p>
        </w:tc>
      </w:tr>
      <w:tr w:rsidR="00242ACC" w:rsidTr="00242ACC">
        <w:trPr>
          <w:cantSplit/>
          <w:trHeight w:val="457"/>
          <w:jc w:val="center"/>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成本指标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培训成本</w:t>
            </w:r>
          </w:p>
        </w:tc>
        <w:tc>
          <w:tcPr>
            <w:tcW w:w="0" w:type="auto"/>
            <w:shd w:val="clear" w:color="auto" w:fill="auto"/>
            <w:vAlign w:val="center"/>
          </w:tcPr>
          <w:p w:rsidR="00683853" w:rsidRPr="000012BD" w:rsidRDefault="00683853" w:rsidP="00670F4B">
            <w:pPr>
              <w:spacing w:line="300" w:lineRule="exact"/>
              <w:jc w:val="left"/>
              <w:rPr>
                <w:rFonts w:ascii="方正书宋_GBK" w:eastAsia="方正书宋_GBK"/>
              </w:rPr>
            </w:pPr>
            <w:r>
              <w:rPr>
                <w:rFonts w:ascii="方正书宋_GBK" w:eastAsia="方正书宋_GBK" w:hint="eastAsia"/>
              </w:rPr>
              <w:t>培训单位成本</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7</w:t>
            </w:r>
            <w:r>
              <w:rPr>
                <w:rFonts w:ascii="方正书宋_GBK" w:eastAsia="方正书宋_GBK" w:hint="eastAsia"/>
              </w:rPr>
              <w:t>万元</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近三年培训经验</w:t>
            </w:r>
          </w:p>
        </w:tc>
      </w:tr>
      <w:tr w:rsidR="00242ACC" w:rsidTr="00242ACC">
        <w:trPr>
          <w:cantSplit/>
          <w:trHeight w:val="457"/>
          <w:jc w:val="center"/>
        </w:trPr>
        <w:tc>
          <w:tcPr>
            <w:tcW w:w="0" w:type="auto"/>
            <w:vMerge w:val="restart"/>
            <w:shd w:val="clear" w:color="auto" w:fill="auto"/>
            <w:vAlign w:val="center"/>
          </w:tcPr>
          <w:p w:rsidR="00683853" w:rsidRDefault="00683853" w:rsidP="00670F4B">
            <w:pPr>
              <w:spacing w:line="300" w:lineRule="exact"/>
              <w:jc w:val="center"/>
              <w:rPr>
                <w:rFonts w:ascii="方正书宋_GBK" w:eastAsia="方正书宋_GBK"/>
              </w:rPr>
            </w:pPr>
            <w:r>
              <w:rPr>
                <w:rFonts w:ascii="方正书宋_GBK" w:eastAsia="方正书宋_GBK" w:hint="eastAsia"/>
              </w:rPr>
              <w:t>效益指标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社会效益指标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提升受训综合素质能力</w:t>
            </w:r>
          </w:p>
        </w:tc>
        <w:tc>
          <w:tcPr>
            <w:tcW w:w="0" w:type="auto"/>
            <w:shd w:val="clear" w:color="auto" w:fill="auto"/>
            <w:vAlign w:val="center"/>
          </w:tcPr>
          <w:p w:rsidR="00683853" w:rsidRPr="000012BD" w:rsidRDefault="00683853" w:rsidP="00670F4B">
            <w:pPr>
              <w:spacing w:line="300" w:lineRule="exact"/>
              <w:jc w:val="left"/>
              <w:rPr>
                <w:rFonts w:ascii="方正书宋_GBK" w:eastAsia="方正书宋_GBK"/>
              </w:rPr>
            </w:pPr>
            <w:r>
              <w:rPr>
                <w:rFonts w:ascii="方正书宋_GBK" w:eastAsia="方正书宋_GBK" w:hint="eastAsia"/>
              </w:rPr>
              <w:t>年度考核优秀率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科级以下考核及奖励通知</w:t>
            </w:r>
          </w:p>
        </w:tc>
      </w:tr>
      <w:tr w:rsidR="00242ACC" w:rsidTr="00242ACC">
        <w:trPr>
          <w:cantSplit/>
          <w:trHeight w:val="457"/>
          <w:jc w:val="center"/>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可持续影响指标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促进素质提升</w:t>
            </w:r>
          </w:p>
        </w:tc>
        <w:tc>
          <w:tcPr>
            <w:tcW w:w="0" w:type="auto"/>
            <w:shd w:val="clear" w:color="auto" w:fill="auto"/>
            <w:vAlign w:val="center"/>
          </w:tcPr>
          <w:p w:rsidR="00683853" w:rsidRPr="000012BD" w:rsidRDefault="00683853" w:rsidP="00670F4B">
            <w:pPr>
              <w:spacing w:line="300" w:lineRule="exact"/>
              <w:jc w:val="left"/>
              <w:rPr>
                <w:rFonts w:ascii="方正书宋_GBK" w:eastAsia="方正书宋_GBK"/>
              </w:rPr>
            </w:pPr>
            <w:r>
              <w:rPr>
                <w:rFonts w:ascii="方正书宋_GBK" w:eastAsia="方正书宋_GBK" w:hint="eastAsia"/>
              </w:rPr>
              <w:t>促进党员干部素质提升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促进素质提升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近三年培训经验</w:t>
            </w:r>
          </w:p>
        </w:tc>
      </w:tr>
      <w:tr w:rsidR="00242ACC" w:rsidTr="00242ACC">
        <w:trPr>
          <w:cantSplit/>
          <w:trHeight w:val="457"/>
          <w:jc w:val="center"/>
        </w:trPr>
        <w:tc>
          <w:tcPr>
            <w:tcW w:w="0" w:type="auto"/>
            <w:shd w:val="clear" w:color="auto" w:fill="auto"/>
            <w:vAlign w:val="center"/>
          </w:tcPr>
          <w:p w:rsidR="00683853" w:rsidRDefault="00683853" w:rsidP="00670F4B">
            <w:pPr>
              <w:spacing w:line="300" w:lineRule="exact"/>
              <w:jc w:val="center"/>
              <w:rPr>
                <w:rFonts w:ascii="方正书宋_GBK" w:eastAsia="方正书宋_GBK"/>
              </w:rPr>
            </w:pPr>
            <w:r>
              <w:rPr>
                <w:rFonts w:ascii="方正书宋_GBK" w:eastAsia="方正书宋_GBK" w:hint="eastAsia"/>
              </w:rPr>
              <w:t>满意度指标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服务对象满意度指标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受众学员满意度</w:t>
            </w:r>
          </w:p>
        </w:tc>
        <w:tc>
          <w:tcPr>
            <w:tcW w:w="0" w:type="auto"/>
            <w:shd w:val="clear" w:color="auto" w:fill="auto"/>
            <w:vAlign w:val="center"/>
          </w:tcPr>
          <w:p w:rsidR="00683853" w:rsidRPr="000012BD" w:rsidRDefault="00683853" w:rsidP="00670F4B">
            <w:pPr>
              <w:spacing w:line="300" w:lineRule="exact"/>
              <w:jc w:val="left"/>
              <w:rPr>
                <w:rFonts w:ascii="方正书宋_GBK" w:eastAsia="方正书宋_GBK"/>
              </w:rPr>
            </w:pPr>
            <w:r>
              <w:rPr>
                <w:rFonts w:ascii="方正书宋_GBK" w:eastAsia="方正书宋_GBK" w:hint="eastAsia"/>
              </w:rPr>
              <w:t>学员对培训效果的满意度</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满意度调查</w:t>
            </w:r>
          </w:p>
        </w:tc>
      </w:tr>
    </w:tbl>
    <w:p w:rsidR="00683853" w:rsidRDefault="00683853" w:rsidP="00683853">
      <w:pPr>
        <w:spacing w:line="300" w:lineRule="exact"/>
        <w:jc w:val="left"/>
        <w:sectPr w:rsidR="00683853" w:rsidSect="00683853">
          <w:pgSz w:w="16839" w:h="11907" w:orient="landscape"/>
          <w:pgMar w:top="1304" w:right="1134" w:bottom="1304" w:left="1985" w:header="851" w:footer="992" w:gutter="0"/>
          <w:cols w:space="425"/>
          <w:docGrid w:type="linesAndChars" w:linePitch="312"/>
        </w:sectPr>
      </w:pPr>
    </w:p>
    <w:p w:rsidR="00683853" w:rsidRDefault="00683853" w:rsidP="00683853">
      <w:pPr>
        <w:spacing w:line="300" w:lineRule="exact"/>
        <w:jc w:val="left"/>
      </w:pPr>
    </w:p>
    <w:p w:rsidR="00683853" w:rsidRPr="00105A07" w:rsidRDefault="00683853" w:rsidP="00683853">
      <w:pPr>
        <w:ind w:firstLineChars="200" w:firstLine="562"/>
        <w:jc w:val="left"/>
        <w:outlineLvl w:val="3"/>
        <w:rPr>
          <w:rFonts w:hAnsi="宋体"/>
          <w:b/>
          <w:sz w:val="28"/>
        </w:rPr>
      </w:pPr>
      <w:bookmarkStart w:id="4" w:name="_Toc67585899"/>
      <w:r w:rsidRPr="00105A07">
        <w:rPr>
          <w:rFonts w:ascii="方正仿宋_GBK" w:eastAsia="方正仿宋_GBK" w:hint="eastAsia"/>
          <w:b/>
          <w:sz w:val="28"/>
        </w:rPr>
        <w:t>5.经费补助绩效目标表</w:t>
      </w:r>
      <w:bookmarkEnd w:id="4"/>
      <w:r w:rsidR="003B2744">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5、经费补助绩效目标表 \f C \l 1</w:instrText>
      </w:r>
      <w:r>
        <w:rPr>
          <w:rFonts w:ascii="方正仿宋_GBK" w:eastAsia="方正仿宋_GBK"/>
          <w:b/>
          <w:sz w:val="28"/>
        </w:rPr>
        <w:instrText xml:space="preserve"> </w:instrText>
      </w:r>
      <w:r w:rsidR="003B2744">
        <w:rPr>
          <w:rFonts w:ascii="方正仿宋_GBK" w:eastAsia="方正仿宋_GBK"/>
          <w:b/>
          <w:sz w:val="28"/>
        </w:rPr>
        <w:fldChar w:fldCharType="end"/>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134"/>
        <w:gridCol w:w="2347"/>
        <w:gridCol w:w="2341"/>
        <w:gridCol w:w="2671"/>
        <w:gridCol w:w="1842"/>
        <w:gridCol w:w="1600"/>
        <w:gridCol w:w="2001"/>
      </w:tblGrid>
      <w:tr w:rsidR="00683853" w:rsidTr="00242ACC">
        <w:trPr>
          <w:trHeight w:val="397"/>
        </w:trPr>
        <w:tc>
          <w:tcPr>
            <w:tcW w:w="0" w:type="auto"/>
            <w:gridSpan w:val="6"/>
            <w:tcBorders>
              <w:top w:val="single" w:sz="6" w:space="0" w:color="FFFFFF"/>
              <w:left w:val="single" w:sz="6" w:space="0" w:color="FFFFFF"/>
              <w:right w:val="single" w:sz="6" w:space="0" w:color="FFFFFF"/>
            </w:tcBorders>
            <w:shd w:val="clear" w:color="auto" w:fill="auto"/>
            <w:vAlign w:val="center"/>
          </w:tcPr>
          <w:p w:rsidR="00683853" w:rsidRPr="00105A07" w:rsidRDefault="00683853" w:rsidP="00670F4B">
            <w:pPr>
              <w:spacing w:line="300" w:lineRule="exact"/>
              <w:jc w:val="left"/>
              <w:rPr>
                <w:rFonts w:ascii="方正书宋_GBK" w:eastAsia="方正书宋_GBK"/>
                <w:b/>
              </w:rPr>
            </w:pPr>
            <w:r>
              <w:rPr>
                <w:rFonts w:ascii="方正书宋_GBK" w:eastAsia="方正书宋_GBK"/>
                <w:b/>
              </w:rPr>
              <w:t>281001</w:t>
            </w:r>
            <w:r>
              <w:rPr>
                <w:rFonts w:ascii="方正书宋_GBK" w:eastAsia="方正书宋_GBK" w:hint="eastAsia"/>
                <w:b/>
              </w:rPr>
              <w:t>中国共产党香河县委员会党校本级</w:t>
            </w:r>
          </w:p>
        </w:tc>
        <w:tc>
          <w:tcPr>
            <w:tcW w:w="0" w:type="auto"/>
            <w:tcBorders>
              <w:top w:val="single" w:sz="6" w:space="0" w:color="FFFFFF"/>
              <w:left w:val="single" w:sz="6" w:space="0" w:color="FFFFFF"/>
              <w:right w:val="single" w:sz="6" w:space="0" w:color="FFFFFF"/>
            </w:tcBorders>
            <w:shd w:val="clear" w:color="auto" w:fill="auto"/>
            <w:vAlign w:val="center"/>
          </w:tcPr>
          <w:p w:rsidR="00683853" w:rsidRPr="00105A07" w:rsidRDefault="00683853" w:rsidP="00670F4B">
            <w:pPr>
              <w:spacing w:line="300" w:lineRule="exact"/>
              <w:jc w:val="right"/>
              <w:rPr>
                <w:rFonts w:ascii="方正书宋_GBK" w:eastAsia="方正书宋_GBK"/>
              </w:rPr>
            </w:pPr>
            <w:r>
              <w:rPr>
                <w:rFonts w:ascii="方正书宋_GBK" w:eastAsia="方正书宋_GBK" w:hint="eastAsia"/>
              </w:rPr>
              <w:t>单位：万元</w:t>
            </w:r>
          </w:p>
        </w:tc>
      </w:tr>
      <w:tr w:rsidR="00683853" w:rsidTr="00242ACC">
        <w:trPr>
          <w:trHeight w:val="369"/>
        </w:trPr>
        <w:tc>
          <w:tcPr>
            <w:tcW w:w="0" w:type="auto"/>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hint="eastAsia"/>
                <w:b/>
              </w:rPr>
              <w:t>项目编码</w:t>
            </w:r>
          </w:p>
        </w:tc>
        <w:tc>
          <w:tcPr>
            <w:tcW w:w="0" w:type="auto"/>
            <w:gridSpan w:val="2"/>
            <w:shd w:val="clear" w:color="auto" w:fill="auto"/>
            <w:vAlign w:val="center"/>
          </w:tcPr>
          <w:p w:rsidR="00683853" w:rsidRPr="00105A07" w:rsidRDefault="00683853" w:rsidP="00670F4B">
            <w:pPr>
              <w:spacing w:line="300" w:lineRule="exact"/>
              <w:jc w:val="left"/>
              <w:rPr>
                <w:rFonts w:ascii="方正书宋_GBK" w:eastAsia="方正书宋_GBK"/>
              </w:rPr>
            </w:pPr>
            <w:r>
              <w:rPr>
                <w:rFonts w:ascii="方正书宋_GBK" w:eastAsia="方正书宋_GBK"/>
              </w:rPr>
              <w:t>13102421UUSWL6AVQOW6T</w:t>
            </w:r>
          </w:p>
        </w:tc>
        <w:tc>
          <w:tcPr>
            <w:tcW w:w="0" w:type="auto"/>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hint="eastAsia"/>
                <w:b/>
              </w:rPr>
              <w:t>项目名称</w:t>
            </w:r>
          </w:p>
        </w:tc>
        <w:tc>
          <w:tcPr>
            <w:tcW w:w="0" w:type="auto"/>
            <w:gridSpan w:val="3"/>
            <w:shd w:val="clear" w:color="auto" w:fill="auto"/>
            <w:vAlign w:val="center"/>
          </w:tcPr>
          <w:p w:rsidR="00683853" w:rsidRPr="00105A07" w:rsidRDefault="00683853" w:rsidP="00670F4B">
            <w:pPr>
              <w:spacing w:line="300" w:lineRule="exact"/>
              <w:jc w:val="left"/>
              <w:rPr>
                <w:rFonts w:ascii="方正书宋_GBK" w:eastAsia="方正书宋_GBK"/>
              </w:rPr>
            </w:pPr>
            <w:r>
              <w:rPr>
                <w:rFonts w:ascii="方正书宋_GBK" w:eastAsia="方正书宋_GBK" w:hint="eastAsia"/>
              </w:rPr>
              <w:t>经费补助</w:t>
            </w:r>
          </w:p>
        </w:tc>
      </w:tr>
      <w:tr w:rsidR="00683853" w:rsidTr="00242ACC">
        <w:trPr>
          <w:trHeight w:val="369"/>
        </w:trPr>
        <w:tc>
          <w:tcPr>
            <w:tcW w:w="0" w:type="auto"/>
            <w:vMerge w:val="restart"/>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hint="eastAsia"/>
                <w:b/>
              </w:rPr>
              <w:t>预算规模及资金用途</w:t>
            </w:r>
          </w:p>
        </w:tc>
        <w:tc>
          <w:tcPr>
            <w:tcW w:w="0" w:type="auto"/>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hint="eastAsia"/>
                <w:b/>
              </w:rPr>
              <w:t>预算数</w:t>
            </w:r>
          </w:p>
        </w:tc>
        <w:tc>
          <w:tcPr>
            <w:tcW w:w="0" w:type="auto"/>
            <w:shd w:val="clear" w:color="auto" w:fill="auto"/>
            <w:vAlign w:val="center"/>
          </w:tcPr>
          <w:p w:rsidR="00683853" w:rsidRPr="00105A07" w:rsidRDefault="00683853" w:rsidP="00670F4B">
            <w:pPr>
              <w:spacing w:line="300" w:lineRule="exact"/>
              <w:jc w:val="left"/>
              <w:rPr>
                <w:rFonts w:ascii="方正书宋_GBK" w:eastAsia="方正书宋_GBK"/>
              </w:rPr>
            </w:pPr>
            <w:r>
              <w:rPr>
                <w:rFonts w:ascii="方正书宋_GBK" w:eastAsia="方正书宋_GBK"/>
              </w:rPr>
              <w:t>1.50</w:t>
            </w:r>
          </w:p>
        </w:tc>
        <w:tc>
          <w:tcPr>
            <w:tcW w:w="0" w:type="auto"/>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hint="eastAsia"/>
                <w:b/>
              </w:rPr>
              <w:t>其中：财政资金</w:t>
            </w:r>
          </w:p>
        </w:tc>
        <w:tc>
          <w:tcPr>
            <w:tcW w:w="0" w:type="auto"/>
            <w:shd w:val="clear" w:color="auto" w:fill="auto"/>
            <w:vAlign w:val="center"/>
          </w:tcPr>
          <w:p w:rsidR="00683853" w:rsidRPr="00105A07" w:rsidRDefault="00683853" w:rsidP="00670F4B">
            <w:pPr>
              <w:spacing w:line="300" w:lineRule="exact"/>
              <w:jc w:val="left"/>
              <w:rPr>
                <w:rFonts w:ascii="方正书宋_GBK" w:eastAsia="方正书宋_GBK"/>
              </w:rPr>
            </w:pPr>
            <w:r>
              <w:rPr>
                <w:rFonts w:ascii="方正书宋_GBK" w:eastAsia="方正书宋_GBK"/>
              </w:rPr>
              <w:t>1.50</w:t>
            </w:r>
          </w:p>
        </w:tc>
        <w:tc>
          <w:tcPr>
            <w:tcW w:w="0" w:type="auto"/>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hint="eastAsia"/>
                <w:b/>
              </w:rPr>
              <w:t>其他资金</w:t>
            </w:r>
          </w:p>
        </w:tc>
        <w:tc>
          <w:tcPr>
            <w:tcW w:w="0" w:type="auto"/>
            <w:shd w:val="clear" w:color="auto" w:fill="auto"/>
            <w:vAlign w:val="center"/>
          </w:tcPr>
          <w:p w:rsidR="00683853" w:rsidRPr="00105A07" w:rsidRDefault="00683853" w:rsidP="00670F4B">
            <w:pPr>
              <w:spacing w:line="300" w:lineRule="exact"/>
              <w:jc w:val="left"/>
              <w:rPr>
                <w:rFonts w:ascii="方正书宋_GBK" w:eastAsia="方正书宋_GBK"/>
              </w:rPr>
            </w:pPr>
            <w:r>
              <w:rPr>
                <w:rFonts w:ascii="方正书宋_GBK" w:eastAsia="方正书宋_GBK"/>
              </w:rPr>
              <w:t>0</w:t>
            </w:r>
          </w:p>
        </w:tc>
      </w:tr>
      <w:tr w:rsidR="00683853" w:rsidTr="00242ACC">
        <w:trPr>
          <w:trHeight w:val="369"/>
        </w:trPr>
        <w:tc>
          <w:tcPr>
            <w:tcW w:w="0" w:type="auto"/>
            <w:vMerge/>
            <w:shd w:val="clear" w:color="auto" w:fill="auto"/>
            <w:vAlign w:val="center"/>
          </w:tcPr>
          <w:p w:rsidR="00683853" w:rsidRDefault="00683853" w:rsidP="00670F4B">
            <w:pPr>
              <w:spacing w:line="300" w:lineRule="exact"/>
              <w:jc w:val="left"/>
              <w:outlineLvl w:val="3"/>
            </w:pPr>
          </w:p>
        </w:tc>
        <w:tc>
          <w:tcPr>
            <w:tcW w:w="0" w:type="auto"/>
            <w:gridSpan w:val="6"/>
            <w:shd w:val="clear" w:color="auto" w:fill="auto"/>
            <w:vAlign w:val="center"/>
          </w:tcPr>
          <w:p w:rsidR="00683853" w:rsidRPr="00105A07" w:rsidRDefault="00683853" w:rsidP="00670F4B">
            <w:pPr>
              <w:spacing w:line="300" w:lineRule="exact"/>
              <w:jc w:val="left"/>
              <w:rPr>
                <w:rFonts w:ascii="方正书宋_GBK" w:eastAsia="方正书宋_GBK"/>
              </w:rPr>
            </w:pPr>
            <w:r>
              <w:rPr>
                <w:rFonts w:ascii="方正书宋_GBK" w:eastAsia="方正书宋_GBK" w:hint="eastAsia"/>
              </w:rPr>
              <w:t>加强教师队伍管理，强化师资培训、交流和培养，加大教师外出培训力度和厚度，结合名师</w:t>
            </w:r>
            <w:r>
              <w:rPr>
                <w:rFonts w:ascii="方正书宋_GBK" w:eastAsia="方正书宋_GBK" w:hint="cs"/>
              </w:rPr>
              <w:t>“</w:t>
            </w:r>
            <w:r>
              <w:rPr>
                <w:rFonts w:ascii="方正书宋_GBK" w:eastAsia="方正书宋_GBK" w:hint="eastAsia"/>
              </w:rPr>
              <w:t>请进来</w:t>
            </w:r>
            <w:r>
              <w:rPr>
                <w:rFonts w:ascii="方正书宋_GBK" w:eastAsia="方正书宋_GBK" w:hint="cs"/>
              </w:rPr>
              <w:t>”</w:t>
            </w:r>
            <w:r>
              <w:rPr>
                <w:rFonts w:ascii="方正书宋_GBK" w:eastAsia="方正书宋_GBK" w:hint="eastAsia"/>
              </w:rPr>
              <w:t>，逐步打造名师、名课、名作，从优化结构、提升能力、激发活力、促进和谐四个方面，建设高素质师资队伍；时时处处为学员着想，努力为学员的培训创造良好的软硬件条件和后勤保障；严格机关后勤保障，坚持</w:t>
            </w:r>
            <w:r>
              <w:rPr>
                <w:rFonts w:ascii="方正书宋_GBK" w:eastAsia="方正书宋_GBK" w:hint="cs"/>
              </w:rPr>
              <w:t>“</w:t>
            </w:r>
            <w:r>
              <w:rPr>
                <w:rFonts w:ascii="方正书宋_GBK" w:eastAsia="方正书宋_GBK" w:hint="eastAsia"/>
              </w:rPr>
              <w:t>以人为本</w:t>
            </w:r>
            <w:r>
              <w:rPr>
                <w:rFonts w:ascii="方正书宋_GBK" w:eastAsia="方正书宋_GBK" w:hint="cs"/>
              </w:rPr>
              <w:t>”</w:t>
            </w:r>
            <w:r>
              <w:rPr>
                <w:rFonts w:ascii="方正书宋_GBK" w:eastAsia="方正书宋_GBK" w:hint="eastAsia"/>
              </w:rPr>
              <w:t>和厉行节约的原则，积极有效的开展单位的日常办公活动，保障教学、网络设备、计算机设备、图书管理设备和办公设备的正常运行，对教学楼、校内绿化和基础设施维护保养等。</w:t>
            </w:r>
          </w:p>
        </w:tc>
      </w:tr>
      <w:tr w:rsidR="00683853" w:rsidTr="00242ACC">
        <w:trPr>
          <w:trHeight w:val="369"/>
        </w:trPr>
        <w:tc>
          <w:tcPr>
            <w:tcW w:w="0" w:type="auto"/>
            <w:vMerge w:val="restart"/>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0" w:type="auto"/>
            <w:gridSpan w:val="2"/>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0" w:type="auto"/>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0" w:type="auto"/>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0" w:type="auto"/>
            <w:gridSpan w:val="2"/>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83853" w:rsidTr="00242ACC">
        <w:trPr>
          <w:trHeight w:val="369"/>
        </w:trPr>
        <w:tc>
          <w:tcPr>
            <w:tcW w:w="0" w:type="auto"/>
            <w:vMerge/>
            <w:tcBorders>
              <w:bottom w:val="single" w:sz="6" w:space="0" w:color="000000"/>
            </w:tcBorders>
            <w:shd w:val="clear" w:color="auto" w:fill="auto"/>
            <w:vAlign w:val="center"/>
          </w:tcPr>
          <w:p w:rsidR="00683853" w:rsidRDefault="00683853" w:rsidP="00670F4B">
            <w:pPr>
              <w:spacing w:line="300" w:lineRule="exact"/>
              <w:jc w:val="left"/>
              <w:outlineLvl w:val="3"/>
            </w:pPr>
          </w:p>
        </w:tc>
        <w:tc>
          <w:tcPr>
            <w:tcW w:w="0" w:type="auto"/>
            <w:gridSpan w:val="2"/>
            <w:tcBorders>
              <w:bottom w:val="single" w:sz="6" w:space="0" w:color="000000"/>
            </w:tcBorders>
            <w:shd w:val="clear" w:color="auto" w:fill="auto"/>
            <w:vAlign w:val="center"/>
          </w:tcPr>
          <w:p w:rsidR="00683853" w:rsidRPr="00105A07" w:rsidRDefault="00683853" w:rsidP="00670F4B">
            <w:pPr>
              <w:spacing w:line="300" w:lineRule="exact"/>
              <w:jc w:val="center"/>
              <w:rPr>
                <w:rFonts w:ascii="方正书宋_GBK" w:eastAsia="方正书宋_GBK"/>
              </w:rPr>
            </w:pPr>
          </w:p>
        </w:tc>
        <w:tc>
          <w:tcPr>
            <w:tcW w:w="0" w:type="auto"/>
            <w:tcBorders>
              <w:bottom w:val="single" w:sz="6" w:space="0" w:color="000000"/>
            </w:tcBorders>
            <w:shd w:val="clear" w:color="auto" w:fill="auto"/>
            <w:vAlign w:val="center"/>
          </w:tcPr>
          <w:p w:rsidR="00683853" w:rsidRPr="00105A07" w:rsidRDefault="00683853" w:rsidP="00670F4B">
            <w:pPr>
              <w:spacing w:line="300" w:lineRule="exact"/>
              <w:jc w:val="center"/>
              <w:rPr>
                <w:rFonts w:ascii="方正书宋_GBK" w:eastAsia="方正书宋_GBK"/>
              </w:rPr>
            </w:pPr>
            <w:r>
              <w:rPr>
                <w:rFonts w:ascii="方正书宋_GBK" w:eastAsia="方正书宋_GBK"/>
              </w:rPr>
              <w:t>30.00%</w:t>
            </w:r>
          </w:p>
        </w:tc>
        <w:tc>
          <w:tcPr>
            <w:tcW w:w="0" w:type="auto"/>
            <w:tcBorders>
              <w:bottom w:val="single" w:sz="6" w:space="0" w:color="000000"/>
            </w:tcBorders>
            <w:shd w:val="clear" w:color="auto" w:fill="auto"/>
            <w:vAlign w:val="center"/>
          </w:tcPr>
          <w:p w:rsidR="00683853" w:rsidRPr="00105A07" w:rsidRDefault="00683853" w:rsidP="00670F4B">
            <w:pPr>
              <w:spacing w:line="300" w:lineRule="exact"/>
              <w:jc w:val="center"/>
              <w:rPr>
                <w:rFonts w:ascii="方正书宋_GBK" w:eastAsia="方正书宋_GBK"/>
              </w:rPr>
            </w:pPr>
            <w:r>
              <w:rPr>
                <w:rFonts w:ascii="方正书宋_GBK" w:eastAsia="方正书宋_GBK"/>
              </w:rPr>
              <w:t>100.00%</w:t>
            </w:r>
          </w:p>
        </w:tc>
        <w:tc>
          <w:tcPr>
            <w:tcW w:w="0" w:type="auto"/>
            <w:gridSpan w:val="2"/>
            <w:tcBorders>
              <w:bottom w:val="single" w:sz="6" w:space="0" w:color="000000"/>
            </w:tcBorders>
            <w:shd w:val="clear" w:color="auto" w:fill="auto"/>
            <w:vAlign w:val="center"/>
          </w:tcPr>
          <w:p w:rsidR="00683853" w:rsidRPr="00105A07" w:rsidRDefault="00683853" w:rsidP="00670F4B">
            <w:pPr>
              <w:spacing w:line="300" w:lineRule="exact"/>
              <w:jc w:val="center"/>
              <w:rPr>
                <w:rFonts w:ascii="方正书宋_GBK" w:eastAsia="方正书宋_GBK"/>
              </w:rPr>
            </w:pPr>
            <w:r>
              <w:rPr>
                <w:rFonts w:ascii="方正书宋_GBK" w:eastAsia="方正书宋_GBK"/>
              </w:rPr>
              <w:t>100.00%</w:t>
            </w:r>
          </w:p>
        </w:tc>
      </w:tr>
      <w:tr w:rsidR="00683853" w:rsidTr="00242ACC">
        <w:trPr>
          <w:trHeight w:val="369"/>
        </w:trPr>
        <w:tc>
          <w:tcPr>
            <w:tcW w:w="0" w:type="auto"/>
            <w:tcBorders>
              <w:bottom w:val="nil"/>
            </w:tcBorders>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hint="eastAsia"/>
                <w:b/>
              </w:rPr>
              <w:t>绩效目标</w:t>
            </w:r>
          </w:p>
        </w:tc>
        <w:tc>
          <w:tcPr>
            <w:tcW w:w="0" w:type="auto"/>
            <w:gridSpan w:val="6"/>
            <w:tcBorders>
              <w:bottom w:val="nil"/>
            </w:tcBorders>
            <w:shd w:val="clear" w:color="auto" w:fill="auto"/>
            <w:vAlign w:val="center"/>
          </w:tcPr>
          <w:p w:rsidR="00683853" w:rsidRPr="00105A07" w:rsidRDefault="00683853" w:rsidP="00670F4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通过办公环境和办公设备的改善，保证单位教学培训和日常办公的正常有效运行。</w:t>
            </w:r>
          </w:p>
        </w:tc>
      </w:tr>
    </w:tbl>
    <w:p w:rsidR="00683853" w:rsidRPr="00105A07" w:rsidRDefault="00683853" w:rsidP="00683853">
      <w:pPr>
        <w:spacing w:line="14" w:lineRule="exact"/>
        <w:jc w:val="center"/>
        <w:rPr>
          <w:rFonts w:hAnsi="宋体"/>
        </w:rPr>
      </w:pPr>
      <w:r w:rsidRPr="00105A07">
        <w:rPr>
          <w:rFonts w:ascii="方正书宋_GBK" w:eastAsia="方正书宋_GBK"/>
        </w:rPr>
        <w:t xml:space="preserve"> </w:t>
      </w:r>
    </w:p>
    <w:tbl>
      <w:tblPr>
        <w:tblW w:w="139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6"/>
        <w:gridCol w:w="2241"/>
        <w:gridCol w:w="2018"/>
        <w:gridCol w:w="3582"/>
        <w:gridCol w:w="2465"/>
        <w:gridCol w:w="2298"/>
      </w:tblGrid>
      <w:tr w:rsidR="00683853" w:rsidTr="00242ACC">
        <w:trPr>
          <w:cantSplit/>
          <w:trHeight w:val="440"/>
          <w:tblHeader/>
        </w:trPr>
        <w:tc>
          <w:tcPr>
            <w:tcW w:w="0" w:type="auto"/>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hint="eastAsia"/>
                <w:b/>
              </w:rPr>
              <w:t>一级指标</w:t>
            </w:r>
          </w:p>
        </w:tc>
        <w:tc>
          <w:tcPr>
            <w:tcW w:w="0" w:type="auto"/>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hint="eastAsia"/>
                <w:b/>
              </w:rPr>
              <w:t>二级指标</w:t>
            </w:r>
          </w:p>
        </w:tc>
        <w:tc>
          <w:tcPr>
            <w:tcW w:w="0" w:type="auto"/>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hint="eastAsia"/>
                <w:b/>
              </w:rPr>
              <w:t>三级指标</w:t>
            </w:r>
          </w:p>
        </w:tc>
        <w:tc>
          <w:tcPr>
            <w:tcW w:w="0" w:type="auto"/>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hint="eastAsia"/>
                <w:b/>
              </w:rPr>
              <w:t>绩效指标描述</w:t>
            </w:r>
          </w:p>
        </w:tc>
        <w:tc>
          <w:tcPr>
            <w:tcW w:w="0" w:type="auto"/>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hint="eastAsia"/>
                <w:b/>
              </w:rPr>
              <w:t>指标值</w:t>
            </w:r>
          </w:p>
        </w:tc>
        <w:tc>
          <w:tcPr>
            <w:tcW w:w="0" w:type="auto"/>
            <w:shd w:val="clear" w:color="auto" w:fill="auto"/>
            <w:vAlign w:val="center"/>
          </w:tcPr>
          <w:p w:rsidR="00683853" w:rsidRPr="00105A07" w:rsidRDefault="00683853" w:rsidP="00670F4B">
            <w:pPr>
              <w:spacing w:line="300" w:lineRule="exact"/>
              <w:jc w:val="center"/>
              <w:rPr>
                <w:rFonts w:ascii="方正书宋_GBK" w:eastAsia="方正书宋_GBK"/>
                <w:b/>
              </w:rPr>
            </w:pPr>
            <w:r>
              <w:rPr>
                <w:rFonts w:ascii="方正书宋_GBK" w:eastAsia="方正书宋_GBK" w:hint="eastAsia"/>
                <w:b/>
              </w:rPr>
              <w:t>指标值确定依据</w:t>
            </w:r>
          </w:p>
        </w:tc>
      </w:tr>
      <w:tr w:rsidR="00683853" w:rsidTr="00242ACC">
        <w:trPr>
          <w:cantSplit/>
          <w:trHeight w:val="409"/>
        </w:trPr>
        <w:tc>
          <w:tcPr>
            <w:tcW w:w="0" w:type="auto"/>
            <w:vMerge w:val="restart"/>
            <w:shd w:val="clear" w:color="auto" w:fill="auto"/>
            <w:vAlign w:val="center"/>
          </w:tcPr>
          <w:p w:rsidR="00683853" w:rsidRPr="00105A07" w:rsidRDefault="00683853" w:rsidP="00670F4B">
            <w:pPr>
              <w:spacing w:line="300" w:lineRule="exact"/>
              <w:jc w:val="center"/>
              <w:rPr>
                <w:rFonts w:ascii="方正书宋_GBK" w:eastAsia="方正书宋_GBK"/>
              </w:rPr>
            </w:pPr>
            <w:r w:rsidRPr="00105A07">
              <w:rPr>
                <w:rFonts w:ascii="方正书宋_GBK" w:eastAsia="方正书宋_GBK" w:hint="eastAsia"/>
              </w:rPr>
              <w:t>产出指标</w:t>
            </w:r>
          </w:p>
        </w:tc>
        <w:tc>
          <w:tcPr>
            <w:tcW w:w="0" w:type="auto"/>
            <w:shd w:val="clear" w:color="auto" w:fill="auto"/>
            <w:vAlign w:val="center"/>
          </w:tcPr>
          <w:p w:rsidR="00683853" w:rsidRPr="00105A07" w:rsidRDefault="00683853" w:rsidP="00670F4B">
            <w:pPr>
              <w:spacing w:line="300" w:lineRule="exact"/>
              <w:jc w:val="left"/>
              <w:rPr>
                <w:rFonts w:ascii="方正书宋_GBK" w:eastAsia="方正书宋_GBK"/>
              </w:rPr>
            </w:pPr>
            <w:r w:rsidRPr="00105A07">
              <w:rPr>
                <w:rFonts w:ascii="方正书宋_GBK" w:eastAsia="方正书宋_GBK" w:hint="eastAsia"/>
              </w:rPr>
              <w:t>数量指标</w:t>
            </w:r>
          </w:p>
        </w:tc>
        <w:tc>
          <w:tcPr>
            <w:tcW w:w="0" w:type="auto"/>
            <w:shd w:val="clear" w:color="auto" w:fill="auto"/>
            <w:vAlign w:val="center"/>
          </w:tcPr>
          <w:p w:rsidR="00683853" w:rsidRPr="00105A07" w:rsidRDefault="00683853" w:rsidP="00670F4B">
            <w:pPr>
              <w:spacing w:line="300" w:lineRule="exact"/>
              <w:jc w:val="left"/>
              <w:rPr>
                <w:rFonts w:ascii="方正书宋_GBK" w:eastAsia="方正书宋_GBK"/>
              </w:rPr>
            </w:pPr>
            <w:r w:rsidRPr="00105A07">
              <w:rPr>
                <w:rFonts w:ascii="方正书宋_GBK" w:eastAsia="方正书宋_GBK" w:hint="eastAsia"/>
              </w:rPr>
              <w:t>人员数量</w:t>
            </w:r>
          </w:p>
        </w:tc>
        <w:tc>
          <w:tcPr>
            <w:tcW w:w="0" w:type="auto"/>
            <w:shd w:val="clear" w:color="auto" w:fill="auto"/>
            <w:vAlign w:val="center"/>
          </w:tcPr>
          <w:p w:rsidR="00683853" w:rsidRPr="00105A07" w:rsidRDefault="00683853" w:rsidP="00670F4B">
            <w:pPr>
              <w:spacing w:line="300" w:lineRule="exact"/>
              <w:jc w:val="left"/>
              <w:rPr>
                <w:rFonts w:ascii="方正书宋_GBK" w:eastAsia="方正书宋_GBK"/>
              </w:rPr>
            </w:pPr>
            <w:r w:rsidRPr="00105A07">
              <w:rPr>
                <w:rFonts w:ascii="方正书宋_GBK" w:eastAsia="方正书宋_GBK" w:hint="eastAsia"/>
              </w:rPr>
              <w:t>经费保障人员数量</w:t>
            </w:r>
          </w:p>
        </w:tc>
        <w:tc>
          <w:tcPr>
            <w:tcW w:w="0" w:type="auto"/>
            <w:shd w:val="clear" w:color="auto" w:fill="auto"/>
            <w:vAlign w:val="center"/>
          </w:tcPr>
          <w:p w:rsidR="00683853" w:rsidRPr="00105A07" w:rsidRDefault="00683853" w:rsidP="00670F4B">
            <w:pPr>
              <w:spacing w:line="300" w:lineRule="exact"/>
              <w:jc w:val="left"/>
              <w:rPr>
                <w:rFonts w:ascii="方正书宋_GBK" w:eastAsia="方正书宋_GBK"/>
              </w:rPr>
            </w:pPr>
            <w:r w:rsidRPr="00105A07">
              <w:rPr>
                <w:rFonts w:ascii="方正书宋_GBK" w:eastAsia="方正书宋_GBK"/>
              </w:rPr>
              <w:t>21</w:t>
            </w:r>
            <w:r w:rsidRPr="00105A07">
              <w:rPr>
                <w:rFonts w:ascii="方正书宋_GBK" w:eastAsia="方正书宋_GBK" w:hint="eastAsia"/>
              </w:rPr>
              <w:t>人</w:t>
            </w:r>
          </w:p>
        </w:tc>
        <w:tc>
          <w:tcPr>
            <w:tcW w:w="0" w:type="auto"/>
            <w:shd w:val="clear" w:color="auto" w:fill="auto"/>
            <w:vAlign w:val="center"/>
          </w:tcPr>
          <w:p w:rsidR="00683853" w:rsidRPr="00105A07" w:rsidRDefault="00683853" w:rsidP="00670F4B">
            <w:pPr>
              <w:spacing w:line="300" w:lineRule="exact"/>
              <w:jc w:val="left"/>
              <w:rPr>
                <w:rFonts w:ascii="方正书宋_GBK" w:eastAsia="方正书宋_GBK"/>
              </w:rPr>
            </w:pPr>
            <w:r w:rsidRPr="00105A07">
              <w:rPr>
                <w:rFonts w:ascii="方正书宋_GBK" w:eastAsia="方正书宋_GBK"/>
              </w:rPr>
              <w:t>2021</w:t>
            </w:r>
            <w:r w:rsidRPr="00105A07">
              <w:rPr>
                <w:rFonts w:ascii="方正书宋_GBK" w:eastAsia="方正书宋_GBK" w:hint="eastAsia"/>
              </w:rPr>
              <w:t>年</w:t>
            </w:r>
            <w:r w:rsidRPr="00105A07">
              <w:rPr>
                <w:rFonts w:ascii="方正书宋_GBK" w:eastAsia="方正书宋_GBK"/>
              </w:rPr>
              <w:t>1</w:t>
            </w:r>
            <w:r w:rsidRPr="00105A07">
              <w:rPr>
                <w:rFonts w:ascii="方正书宋_GBK" w:eastAsia="方正书宋_GBK" w:hint="eastAsia"/>
              </w:rPr>
              <w:t>月份工资表</w:t>
            </w:r>
          </w:p>
        </w:tc>
      </w:tr>
      <w:tr w:rsidR="00683853" w:rsidTr="00242ACC">
        <w:trPr>
          <w:cantSplit/>
          <w:trHeight w:val="409"/>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质量指标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人员保障率</w:t>
            </w:r>
          </w:p>
        </w:tc>
        <w:tc>
          <w:tcPr>
            <w:tcW w:w="0" w:type="auto"/>
            <w:shd w:val="clear" w:color="auto" w:fill="auto"/>
            <w:vAlign w:val="center"/>
          </w:tcPr>
          <w:p w:rsidR="00683853" w:rsidRPr="00105A07" w:rsidRDefault="00683853" w:rsidP="00670F4B">
            <w:pPr>
              <w:spacing w:line="300" w:lineRule="exact"/>
              <w:jc w:val="left"/>
              <w:rPr>
                <w:rFonts w:ascii="方正书宋_GBK" w:eastAsia="方正书宋_GBK"/>
              </w:rPr>
            </w:pPr>
            <w:r>
              <w:rPr>
                <w:rFonts w:ascii="方正书宋_GBK" w:eastAsia="方正书宋_GBK" w:hint="eastAsia"/>
              </w:rPr>
              <w:t>实际保障人员占应保障人员的比例</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工作要求</w:t>
            </w:r>
          </w:p>
        </w:tc>
      </w:tr>
      <w:tr w:rsidR="00683853" w:rsidTr="00242ACC">
        <w:trPr>
          <w:cantSplit/>
          <w:trHeight w:val="409"/>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时效指标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完成时限</w:t>
            </w:r>
          </w:p>
        </w:tc>
        <w:tc>
          <w:tcPr>
            <w:tcW w:w="0" w:type="auto"/>
            <w:shd w:val="clear" w:color="auto" w:fill="auto"/>
            <w:vAlign w:val="center"/>
          </w:tcPr>
          <w:p w:rsidR="00683853" w:rsidRPr="00105A07" w:rsidRDefault="00683853" w:rsidP="00670F4B">
            <w:pPr>
              <w:spacing w:line="300" w:lineRule="exact"/>
              <w:jc w:val="left"/>
              <w:rPr>
                <w:rFonts w:ascii="方正书宋_GBK" w:eastAsia="方正书宋_GBK"/>
              </w:rPr>
            </w:pPr>
            <w:r>
              <w:rPr>
                <w:rFonts w:ascii="方正书宋_GBK" w:eastAsia="方正书宋_GBK" w:hint="eastAsia"/>
              </w:rPr>
              <w:t>项目完成时限</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日前</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预算周期</w:t>
            </w:r>
          </w:p>
        </w:tc>
      </w:tr>
      <w:tr w:rsidR="00683853" w:rsidTr="00242ACC">
        <w:trPr>
          <w:cantSplit/>
          <w:trHeight w:val="409"/>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成本指标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成本</w:t>
            </w:r>
          </w:p>
        </w:tc>
        <w:tc>
          <w:tcPr>
            <w:tcW w:w="0" w:type="auto"/>
            <w:shd w:val="clear" w:color="auto" w:fill="auto"/>
            <w:vAlign w:val="center"/>
          </w:tcPr>
          <w:p w:rsidR="00683853" w:rsidRPr="00105A07" w:rsidRDefault="00683853" w:rsidP="00670F4B">
            <w:pPr>
              <w:spacing w:line="300" w:lineRule="exact"/>
              <w:jc w:val="left"/>
              <w:rPr>
                <w:rFonts w:ascii="方正书宋_GBK" w:eastAsia="方正书宋_GBK"/>
              </w:rPr>
            </w:pPr>
            <w:r>
              <w:rPr>
                <w:rFonts w:ascii="方正书宋_GBK" w:eastAsia="方正书宋_GBK" w:hint="eastAsia"/>
              </w:rPr>
              <w:t>人均成本</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0.08</w:t>
            </w:r>
            <w:r>
              <w:rPr>
                <w:rFonts w:ascii="方正书宋_GBK" w:eastAsia="方正书宋_GBK" w:hint="eastAsia"/>
              </w:rPr>
              <w:t>万元</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工作要求</w:t>
            </w:r>
          </w:p>
        </w:tc>
      </w:tr>
      <w:tr w:rsidR="00683853" w:rsidTr="00242ACC">
        <w:trPr>
          <w:cantSplit/>
          <w:trHeight w:val="409"/>
        </w:trPr>
        <w:tc>
          <w:tcPr>
            <w:tcW w:w="0" w:type="auto"/>
            <w:shd w:val="clear" w:color="auto" w:fill="auto"/>
            <w:vAlign w:val="center"/>
          </w:tcPr>
          <w:p w:rsidR="00683853" w:rsidRDefault="00683853" w:rsidP="00670F4B">
            <w:pPr>
              <w:spacing w:line="300" w:lineRule="exact"/>
              <w:jc w:val="center"/>
              <w:rPr>
                <w:rFonts w:ascii="方正书宋_GBK" w:eastAsia="方正书宋_GBK"/>
              </w:rPr>
            </w:pPr>
            <w:r>
              <w:rPr>
                <w:rFonts w:ascii="方正书宋_GBK" w:eastAsia="方正书宋_GBK" w:hint="eastAsia"/>
              </w:rPr>
              <w:t>效益指标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可持续影响指标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业务工作可持续性</w:t>
            </w:r>
          </w:p>
        </w:tc>
        <w:tc>
          <w:tcPr>
            <w:tcW w:w="0" w:type="auto"/>
            <w:shd w:val="clear" w:color="auto" w:fill="auto"/>
            <w:vAlign w:val="center"/>
          </w:tcPr>
          <w:p w:rsidR="00683853" w:rsidRPr="00105A07" w:rsidRDefault="00683853" w:rsidP="00670F4B">
            <w:pPr>
              <w:spacing w:line="300" w:lineRule="exact"/>
              <w:jc w:val="left"/>
              <w:rPr>
                <w:rFonts w:ascii="方正书宋_GBK" w:eastAsia="方正书宋_GBK"/>
              </w:rPr>
            </w:pPr>
            <w:r>
              <w:rPr>
                <w:rFonts w:ascii="方正书宋_GBK" w:eastAsia="方正书宋_GBK" w:hint="eastAsia"/>
              </w:rPr>
              <w:t>保障日常工作的有序开展</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日常工作持续有序开展</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工作要求</w:t>
            </w:r>
          </w:p>
        </w:tc>
      </w:tr>
      <w:tr w:rsidR="00683853" w:rsidTr="00242ACC">
        <w:trPr>
          <w:cantSplit/>
          <w:trHeight w:val="409"/>
        </w:trPr>
        <w:tc>
          <w:tcPr>
            <w:tcW w:w="0" w:type="auto"/>
            <w:shd w:val="clear" w:color="auto" w:fill="auto"/>
            <w:vAlign w:val="center"/>
          </w:tcPr>
          <w:p w:rsidR="00683853" w:rsidRDefault="00683853" w:rsidP="00670F4B">
            <w:pPr>
              <w:spacing w:line="300" w:lineRule="exact"/>
              <w:jc w:val="center"/>
              <w:rPr>
                <w:rFonts w:ascii="方正书宋_GBK" w:eastAsia="方正书宋_GBK"/>
              </w:rPr>
            </w:pPr>
            <w:r>
              <w:rPr>
                <w:rFonts w:ascii="方正书宋_GBK" w:eastAsia="方正书宋_GBK" w:hint="eastAsia"/>
              </w:rPr>
              <w:t>满意度指标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服务对象满意度指标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工作人员满意度</w:t>
            </w:r>
          </w:p>
        </w:tc>
        <w:tc>
          <w:tcPr>
            <w:tcW w:w="0" w:type="auto"/>
            <w:shd w:val="clear" w:color="auto" w:fill="auto"/>
            <w:vAlign w:val="center"/>
          </w:tcPr>
          <w:p w:rsidR="00683853" w:rsidRPr="00105A07" w:rsidRDefault="00683853" w:rsidP="00670F4B">
            <w:pPr>
              <w:spacing w:line="300" w:lineRule="exact"/>
              <w:jc w:val="left"/>
              <w:rPr>
                <w:rFonts w:ascii="方正书宋_GBK" w:eastAsia="方正书宋_GBK"/>
              </w:rPr>
            </w:pPr>
            <w:r>
              <w:rPr>
                <w:rFonts w:ascii="方正书宋_GBK" w:eastAsia="方正书宋_GBK" w:hint="eastAsia"/>
              </w:rPr>
              <w:t>工作人员对办公运行的满意度</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满意度调查</w:t>
            </w:r>
          </w:p>
        </w:tc>
      </w:tr>
    </w:tbl>
    <w:p w:rsidR="00683853" w:rsidRDefault="00683853" w:rsidP="00683853">
      <w:pPr>
        <w:spacing w:line="300" w:lineRule="exact"/>
        <w:jc w:val="left"/>
        <w:sectPr w:rsidR="00683853" w:rsidSect="00683853">
          <w:pgSz w:w="16839" w:h="11907" w:orient="landscape"/>
          <w:pgMar w:top="1304" w:right="1134" w:bottom="1304" w:left="1985" w:header="851" w:footer="992" w:gutter="0"/>
          <w:cols w:space="425"/>
          <w:docGrid w:type="linesAndChars" w:linePitch="312"/>
        </w:sectPr>
      </w:pPr>
    </w:p>
    <w:p w:rsidR="00683853" w:rsidRDefault="00683853" w:rsidP="00683853">
      <w:pPr>
        <w:spacing w:line="300" w:lineRule="exact"/>
        <w:jc w:val="left"/>
      </w:pPr>
    </w:p>
    <w:p w:rsidR="00683853" w:rsidRPr="00DB73CB" w:rsidRDefault="00683853" w:rsidP="00683853">
      <w:pPr>
        <w:ind w:firstLineChars="200" w:firstLine="562"/>
        <w:jc w:val="left"/>
        <w:outlineLvl w:val="3"/>
        <w:rPr>
          <w:rFonts w:hAnsi="宋体"/>
          <w:b/>
          <w:sz w:val="28"/>
        </w:rPr>
      </w:pPr>
      <w:bookmarkStart w:id="5" w:name="_Toc67585900"/>
      <w:r w:rsidRPr="00DB73CB">
        <w:rPr>
          <w:rFonts w:ascii="方正仿宋_GBK" w:eastAsia="方正仿宋_GBK" w:hint="eastAsia"/>
          <w:b/>
          <w:sz w:val="28"/>
        </w:rPr>
        <w:t>6.新校区弱电设备和教学及办公用品采购项目质保金绩效目标表</w:t>
      </w:r>
      <w:bookmarkEnd w:id="5"/>
      <w:r w:rsidR="003B2744">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TC 6、新校区弱电设备和教学及办公用品采购项目质保金绩效目标表 \f C \l 1</w:instrText>
      </w:r>
      <w:r>
        <w:rPr>
          <w:rFonts w:ascii="方正仿宋_GBK" w:eastAsia="方正仿宋_GBK"/>
          <w:b/>
          <w:sz w:val="28"/>
        </w:rPr>
        <w:instrText xml:space="preserve"> </w:instrText>
      </w:r>
      <w:r w:rsidR="003B2744">
        <w:rPr>
          <w:rFonts w:ascii="方正仿宋_GBK" w:eastAsia="方正仿宋_GBK"/>
          <w:b/>
          <w:sz w:val="28"/>
        </w:rPr>
        <w:fldChar w:fldCharType="end"/>
      </w:r>
    </w:p>
    <w:tbl>
      <w:tblPr>
        <w:tblW w:w="127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27"/>
        <w:gridCol w:w="1286"/>
        <w:gridCol w:w="1494"/>
        <w:gridCol w:w="1943"/>
        <w:gridCol w:w="1551"/>
        <w:gridCol w:w="1823"/>
        <w:gridCol w:w="2178"/>
      </w:tblGrid>
      <w:tr w:rsidR="00683853" w:rsidTr="00242ACC">
        <w:trPr>
          <w:trHeight w:val="407"/>
        </w:trPr>
        <w:tc>
          <w:tcPr>
            <w:tcW w:w="0" w:type="auto"/>
            <w:gridSpan w:val="6"/>
            <w:tcBorders>
              <w:top w:val="single" w:sz="6" w:space="0" w:color="FFFFFF"/>
              <w:left w:val="single" w:sz="6" w:space="0" w:color="FFFFFF"/>
              <w:right w:val="single" w:sz="6" w:space="0" w:color="FFFFFF"/>
            </w:tcBorders>
            <w:shd w:val="clear" w:color="auto" w:fill="auto"/>
            <w:vAlign w:val="center"/>
          </w:tcPr>
          <w:p w:rsidR="00683853" w:rsidRPr="00DB73CB" w:rsidRDefault="00683853" w:rsidP="00670F4B">
            <w:pPr>
              <w:spacing w:line="300" w:lineRule="exact"/>
              <w:jc w:val="left"/>
              <w:rPr>
                <w:rFonts w:ascii="方正书宋_GBK" w:eastAsia="方正书宋_GBK"/>
                <w:b/>
              </w:rPr>
            </w:pPr>
            <w:r>
              <w:rPr>
                <w:rFonts w:ascii="方正书宋_GBK" w:eastAsia="方正书宋_GBK"/>
                <w:b/>
              </w:rPr>
              <w:t>281001</w:t>
            </w:r>
            <w:r>
              <w:rPr>
                <w:rFonts w:ascii="方正书宋_GBK" w:eastAsia="方正书宋_GBK" w:hint="eastAsia"/>
                <w:b/>
              </w:rPr>
              <w:t>中国共产党香河县委员会党校本级</w:t>
            </w:r>
          </w:p>
        </w:tc>
        <w:tc>
          <w:tcPr>
            <w:tcW w:w="0" w:type="auto"/>
            <w:tcBorders>
              <w:top w:val="single" w:sz="6" w:space="0" w:color="FFFFFF"/>
              <w:left w:val="single" w:sz="6" w:space="0" w:color="FFFFFF"/>
              <w:right w:val="single" w:sz="6" w:space="0" w:color="FFFFFF"/>
            </w:tcBorders>
            <w:shd w:val="clear" w:color="auto" w:fill="auto"/>
            <w:vAlign w:val="center"/>
          </w:tcPr>
          <w:p w:rsidR="00683853" w:rsidRPr="00DB73CB" w:rsidRDefault="00683853" w:rsidP="00670F4B">
            <w:pPr>
              <w:spacing w:line="300" w:lineRule="exact"/>
              <w:jc w:val="right"/>
              <w:rPr>
                <w:rFonts w:ascii="方正书宋_GBK" w:eastAsia="方正书宋_GBK"/>
              </w:rPr>
            </w:pPr>
            <w:r>
              <w:rPr>
                <w:rFonts w:ascii="方正书宋_GBK" w:eastAsia="方正书宋_GBK" w:hint="eastAsia"/>
              </w:rPr>
              <w:t>单位：万元</w:t>
            </w:r>
          </w:p>
        </w:tc>
      </w:tr>
      <w:tr w:rsidR="00683853" w:rsidTr="00242ACC">
        <w:trPr>
          <w:trHeight w:val="378"/>
        </w:trPr>
        <w:tc>
          <w:tcPr>
            <w:tcW w:w="0" w:type="auto"/>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hint="eastAsia"/>
                <w:b/>
              </w:rPr>
              <w:t>项目编码</w:t>
            </w:r>
          </w:p>
        </w:tc>
        <w:tc>
          <w:tcPr>
            <w:tcW w:w="0" w:type="auto"/>
            <w:gridSpan w:val="2"/>
            <w:shd w:val="clear" w:color="auto" w:fill="auto"/>
            <w:vAlign w:val="center"/>
          </w:tcPr>
          <w:p w:rsidR="00683853" w:rsidRPr="00DB73CB" w:rsidRDefault="00683853" w:rsidP="00670F4B">
            <w:pPr>
              <w:spacing w:line="300" w:lineRule="exact"/>
              <w:jc w:val="left"/>
              <w:rPr>
                <w:rFonts w:ascii="方正书宋_GBK" w:eastAsia="方正书宋_GBK"/>
              </w:rPr>
            </w:pPr>
            <w:r>
              <w:rPr>
                <w:rFonts w:ascii="方正书宋_GBK" w:eastAsia="方正书宋_GBK"/>
              </w:rPr>
              <w:t>13102421VZYKZ8DTHSRGQ</w:t>
            </w:r>
          </w:p>
        </w:tc>
        <w:tc>
          <w:tcPr>
            <w:tcW w:w="0" w:type="auto"/>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hint="eastAsia"/>
                <w:b/>
              </w:rPr>
              <w:t>项目名称</w:t>
            </w:r>
          </w:p>
        </w:tc>
        <w:tc>
          <w:tcPr>
            <w:tcW w:w="0" w:type="auto"/>
            <w:gridSpan w:val="3"/>
            <w:shd w:val="clear" w:color="auto" w:fill="auto"/>
            <w:vAlign w:val="center"/>
          </w:tcPr>
          <w:p w:rsidR="00683853" w:rsidRPr="00DB73CB" w:rsidRDefault="00683853" w:rsidP="00670F4B">
            <w:pPr>
              <w:spacing w:line="300" w:lineRule="exact"/>
              <w:jc w:val="left"/>
              <w:rPr>
                <w:rFonts w:ascii="方正书宋_GBK" w:eastAsia="方正书宋_GBK"/>
              </w:rPr>
            </w:pPr>
            <w:r>
              <w:rPr>
                <w:rFonts w:ascii="方正书宋_GBK" w:eastAsia="方正书宋_GBK" w:hint="eastAsia"/>
              </w:rPr>
              <w:t>新校区弱电设备和教学及办公用品采购项目质保金</w:t>
            </w:r>
          </w:p>
        </w:tc>
      </w:tr>
      <w:tr w:rsidR="00683853" w:rsidTr="00242ACC">
        <w:trPr>
          <w:trHeight w:val="378"/>
        </w:trPr>
        <w:tc>
          <w:tcPr>
            <w:tcW w:w="0" w:type="auto"/>
            <w:vMerge w:val="restart"/>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hint="eastAsia"/>
                <w:b/>
              </w:rPr>
              <w:t>预算规模及资金用途</w:t>
            </w:r>
          </w:p>
        </w:tc>
        <w:tc>
          <w:tcPr>
            <w:tcW w:w="0" w:type="auto"/>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hint="eastAsia"/>
                <w:b/>
              </w:rPr>
              <w:t>预算数</w:t>
            </w:r>
          </w:p>
        </w:tc>
        <w:tc>
          <w:tcPr>
            <w:tcW w:w="0" w:type="auto"/>
            <w:shd w:val="clear" w:color="auto" w:fill="auto"/>
            <w:vAlign w:val="center"/>
          </w:tcPr>
          <w:p w:rsidR="00683853" w:rsidRPr="00DB73CB" w:rsidRDefault="00683853" w:rsidP="00670F4B">
            <w:pPr>
              <w:spacing w:line="300" w:lineRule="exact"/>
              <w:jc w:val="left"/>
              <w:rPr>
                <w:rFonts w:ascii="方正书宋_GBK" w:eastAsia="方正书宋_GBK"/>
              </w:rPr>
            </w:pPr>
            <w:r>
              <w:rPr>
                <w:rFonts w:ascii="方正书宋_GBK" w:eastAsia="方正书宋_GBK"/>
              </w:rPr>
              <w:t>14.33</w:t>
            </w:r>
          </w:p>
        </w:tc>
        <w:tc>
          <w:tcPr>
            <w:tcW w:w="0" w:type="auto"/>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hint="eastAsia"/>
                <w:b/>
              </w:rPr>
              <w:t>其中：财政资金</w:t>
            </w:r>
          </w:p>
        </w:tc>
        <w:tc>
          <w:tcPr>
            <w:tcW w:w="0" w:type="auto"/>
            <w:shd w:val="clear" w:color="auto" w:fill="auto"/>
            <w:vAlign w:val="center"/>
          </w:tcPr>
          <w:p w:rsidR="00683853" w:rsidRPr="00DB73CB" w:rsidRDefault="00683853" w:rsidP="00670F4B">
            <w:pPr>
              <w:spacing w:line="300" w:lineRule="exact"/>
              <w:jc w:val="left"/>
              <w:rPr>
                <w:rFonts w:ascii="方正书宋_GBK" w:eastAsia="方正书宋_GBK"/>
              </w:rPr>
            </w:pPr>
            <w:r>
              <w:rPr>
                <w:rFonts w:ascii="方正书宋_GBK" w:eastAsia="方正书宋_GBK"/>
              </w:rPr>
              <w:t>14.33</w:t>
            </w:r>
          </w:p>
        </w:tc>
        <w:tc>
          <w:tcPr>
            <w:tcW w:w="0" w:type="auto"/>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hint="eastAsia"/>
                <w:b/>
              </w:rPr>
              <w:t>其他资金</w:t>
            </w:r>
          </w:p>
        </w:tc>
        <w:tc>
          <w:tcPr>
            <w:tcW w:w="0" w:type="auto"/>
            <w:shd w:val="clear" w:color="auto" w:fill="auto"/>
            <w:vAlign w:val="center"/>
          </w:tcPr>
          <w:p w:rsidR="00683853" w:rsidRPr="00DB73CB" w:rsidRDefault="00683853" w:rsidP="00670F4B">
            <w:pPr>
              <w:spacing w:line="300" w:lineRule="exact"/>
              <w:jc w:val="left"/>
              <w:rPr>
                <w:rFonts w:ascii="方正书宋_GBK" w:eastAsia="方正书宋_GBK"/>
              </w:rPr>
            </w:pPr>
            <w:r>
              <w:rPr>
                <w:rFonts w:ascii="方正书宋_GBK" w:eastAsia="方正书宋_GBK"/>
              </w:rPr>
              <w:t>0</w:t>
            </w:r>
          </w:p>
        </w:tc>
      </w:tr>
      <w:tr w:rsidR="00683853" w:rsidTr="00242ACC">
        <w:trPr>
          <w:trHeight w:val="378"/>
        </w:trPr>
        <w:tc>
          <w:tcPr>
            <w:tcW w:w="0" w:type="auto"/>
            <w:vMerge/>
            <w:shd w:val="clear" w:color="auto" w:fill="auto"/>
            <w:vAlign w:val="center"/>
          </w:tcPr>
          <w:p w:rsidR="00683853" w:rsidRDefault="00683853" w:rsidP="00670F4B">
            <w:pPr>
              <w:spacing w:line="300" w:lineRule="exact"/>
              <w:jc w:val="left"/>
              <w:outlineLvl w:val="3"/>
            </w:pPr>
          </w:p>
        </w:tc>
        <w:tc>
          <w:tcPr>
            <w:tcW w:w="0" w:type="auto"/>
            <w:gridSpan w:val="6"/>
            <w:shd w:val="clear" w:color="auto" w:fill="auto"/>
            <w:vAlign w:val="center"/>
          </w:tcPr>
          <w:p w:rsidR="00683853" w:rsidRPr="00DB73CB" w:rsidRDefault="00683853" w:rsidP="00670F4B">
            <w:pPr>
              <w:spacing w:line="300" w:lineRule="exact"/>
              <w:jc w:val="left"/>
              <w:rPr>
                <w:rFonts w:ascii="方正书宋_GBK" w:eastAsia="方正书宋_GBK"/>
              </w:rPr>
            </w:pPr>
            <w:r>
              <w:rPr>
                <w:rFonts w:ascii="方正书宋_GBK" w:eastAsia="方正书宋_GBK" w:hint="eastAsia"/>
              </w:rPr>
              <w:t>根据合同约定，支付质保金</w:t>
            </w:r>
          </w:p>
        </w:tc>
      </w:tr>
      <w:tr w:rsidR="00683853" w:rsidTr="00242ACC">
        <w:trPr>
          <w:trHeight w:val="378"/>
        </w:trPr>
        <w:tc>
          <w:tcPr>
            <w:tcW w:w="0" w:type="auto"/>
            <w:vMerge w:val="restart"/>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0" w:type="auto"/>
            <w:gridSpan w:val="2"/>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0" w:type="auto"/>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0" w:type="auto"/>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0" w:type="auto"/>
            <w:gridSpan w:val="2"/>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683853" w:rsidTr="00242ACC">
        <w:trPr>
          <w:trHeight w:val="378"/>
        </w:trPr>
        <w:tc>
          <w:tcPr>
            <w:tcW w:w="0" w:type="auto"/>
            <w:vMerge/>
            <w:tcBorders>
              <w:bottom w:val="single" w:sz="6" w:space="0" w:color="000000"/>
            </w:tcBorders>
            <w:shd w:val="clear" w:color="auto" w:fill="auto"/>
            <w:vAlign w:val="center"/>
          </w:tcPr>
          <w:p w:rsidR="00683853" w:rsidRDefault="00683853" w:rsidP="00670F4B">
            <w:pPr>
              <w:spacing w:line="300" w:lineRule="exact"/>
              <w:jc w:val="left"/>
              <w:outlineLvl w:val="3"/>
            </w:pPr>
          </w:p>
        </w:tc>
        <w:tc>
          <w:tcPr>
            <w:tcW w:w="0" w:type="auto"/>
            <w:gridSpan w:val="2"/>
            <w:tcBorders>
              <w:bottom w:val="single" w:sz="6" w:space="0" w:color="000000"/>
            </w:tcBorders>
            <w:shd w:val="clear" w:color="auto" w:fill="auto"/>
            <w:vAlign w:val="center"/>
          </w:tcPr>
          <w:p w:rsidR="00683853" w:rsidRPr="00DB73CB" w:rsidRDefault="00683853" w:rsidP="00670F4B">
            <w:pPr>
              <w:spacing w:line="300" w:lineRule="exact"/>
              <w:jc w:val="center"/>
              <w:rPr>
                <w:rFonts w:ascii="方正书宋_GBK" w:eastAsia="方正书宋_GBK"/>
              </w:rPr>
            </w:pPr>
          </w:p>
        </w:tc>
        <w:tc>
          <w:tcPr>
            <w:tcW w:w="0" w:type="auto"/>
            <w:tcBorders>
              <w:bottom w:val="single" w:sz="6" w:space="0" w:color="000000"/>
            </w:tcBorders>
            <w:shd w:val="clear" w:color="auto" w:fill="auto"/>
            <w:vAlign w:val="center"/>
          </w:tcPr>
          <w:p w:rsidR="00683853" w:rsidRPr="00DB73CB" w:rsidRDefault="00683853" w:rsidP="00670F4B">
            <w:pPr>
              <w:spacing w:line="300" w:lineRule="exact"/>
              <w:jc w:val="center"/>
              <w:rPr>
                <w:rFonts w:ascii="方正书宋_GBK" w:eastAsia="方正书宋_GBK"/>
              </w:rPr>
            </w:pPr>
          </w:p>
        </w:tc>
        <w:tc>
          <w:tcPr>
            <w:tcW w:w="0" w:type="auto"/>
            <w:tcBorders>
              <w:bottom w:val="single" w:sz="6" w:space="0" w:color="000000"/>
            </w:tcBorders>
            <w:shd w:val="clear" w:color="auto" w:fill="auto"/>
            <w:vAlign w:val="center"/>
          </w:tcPr>
          <w:p w:rsidR="00683853" w:rsidRPr="00DB73CB" w:rsidRDefault="00683853" w:rsidP="00670F4B">
            <w:pPr>
              <w:spacing w:line="300" w:lineRule="exact"/>
              <w:jc w:val="center"/>
              <w:rPr>
                <w:rFonts w:ascii="方正书宋_GBK" w:eastAsia="方正书宋_GBK"/>
              </w:rPr>
            </w:pPr>
          </w:p>
        </w:tc>
        <w:tc>
          <w:tcPr>
            <w:tcW w:w="0" w:type="auto"/>
            <w:gridSpan w:val="2"/>
            <w:tcBorders>
              <w:bottom w:val="single" w:sz="6" w:space="0" w:color="000000"/>
            </w:tcBorders>
            <w:shd w:val="clear" w:color="auto" w:fill="auto"/>
            <w:vAlign w:val="center"/>
          </w:tcPr>
          <w:p w:rsidR="00683853" w:rsidRPr="00DB73CB" w:rsidRDefault="00683853" w:rsidP="00670F4B">
            <w:pPr>
              <w:spacing w:line="300" w:lineRule="exact"/>
              <w:jc w:val="center"/>
              <w:rPr>
                <w:rFonts w:ascii="方正书宋_GBK" w:eastAsia="方正书宋_GBK"/>
              </w:rPr>
            </w:pPr>
            <w:r>
              <w:rPr>
                <w:rFonts w:ascii="方正书宋_GBK" w:eastAsia="方正书宋_GBK"/>
              </w:rPr>
              <w:t>100.00%</w:t>
            </w:r>
          </w:p>
        </w:tc>
      </w:tr>
      <w:tr w:rsidR="00683853" w:rsidTr="00242ACC">
        <w:trPr>
          <w:trHeight w:val="378"/>
        </w:trPr>
        <w:tc>
          <w:tcPr>
            <w:tcW w:w="0" w:type="auto"/>
            <w:tcBorders>
              <w:bottom w:val="nil"/>
            </w:tcBorders>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hint="eastAsia"/>
                <w:b/>
              </w:rPr>
              <w:t>绩效目标</w:t>
            </w:r>
          </w:p>
        </w:tc>
        <w:tc>
          <w:tcPr>
            <w:tcW w:w="0" w:type="auto"/>
            <w:gridSpan w:val="6"/>
            <w:tcBorders>
              <w:bottom w:val="nil"/>
            </w:tcBorders>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通过办公环境和办公设备的改善，保障单位教学培训和日常办公的正常有效运行。</w:t>
            </w:r>
          </w:p>
          <w:p w:rsidR="00683853" w:rsidRPr="00DB73CB" w:rsidRDefault="00683853" w:rsidP="00670F4B">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根据合同约定，支付质保金</w:t>
            </w:r>
          </w:p>
        </w:tc>
      </w:tr>
    </w:tbl>
    <w:p w:rsidR="00683853" w:rsidRPr="00DB73CB" w:rsidRDefault="00683853" w:rsidP="00683853">
      <w:pPr>
        <w:spacing w:line="14" w:lineRule="exact"/>
        <w:jc w:val="center"/>
        <w:rPr>
          <w:rFonts w:hAnsi="宋体"/>
        </w:rPr>
      </w:pPr>
      <w:r w:rsidRPr="00DB73CB">
        <w:rPr>
          <w:rFonts w:ascii="方正书宋_GBK" w:eastAsia="方正书宋_GBK"/>
        </w:rPr>
        <w:t xml:space="preserve"> </w:t>
      </w:r>
    </w:p>
    <w:tbl>
      <w:tblPr>
        <w:tblW w:w="12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273"/>
        <w:gridCol w:w="2118"/>
        <w:gridCol w:w="1907"/>
        <w:gridCol w:w="3386"/>
        <w:gridCol w:w="2330"/>
        <w:gridCol w:w="1702"/>
      </w:tblGrid>
      <w:tr w:rsidR="00683853" w:rsidTr="00242ACC">
        <w:trPr>
          <w:cantSplit/>
          <w:trHeight w:val="407"/>
          <w:tblHeader/>
        </w:trPr>
        <w:tc>
          <w:tcPr>
            <w:tcW w:w="0" w:type="auto"/>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hint="eastAsia"/>
                <w:b/>
              </w:rPr>
              <w:t>一级指标</w:t>
            </w:r>
          </w:p>
        </w:tc>
        <w:tc>
          <w:tcPr>
            <w:tcW w:w="0" w:type="auto"/>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hint="eastAsia"/>
                <w:b/>
              </w:rPr>
              <w:t>二级指标</w:t>
            </w:r>
          </w:p>
        </w:tc>
        <w:tc>
          <w:tcPr>
            <w:tcW w:w="0" w:type="auto"/>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hint="eastAsia"/>
                <w:b/>
              </w:rPr>
              <w:t>三级指标</w:t>
            </w:r>
          </w:p>
        </w:tc>
        <w:tc>
          <w:tcPr>
            <w:tcW w:w="0" w:type="auto"/>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hint="eastAsia"/>
                <w:b/>
              </w:rPr>
              <w:t>绩效指标描述</w:t>
            </w:r>
          </w:p>
        </w:tc>
        <w:tc>
          <w:tcPr>
            <w:tcW w:w="0" w:type="auto"/>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hint="eastAsia"/>
                <w:b/>
              </w:rPr>
              <w:t>指标值</w:t>
            </w:r>
          </w:p>
        </w:tc>
        <w:tc>
          <w:tcPr>
            <w:tcW w:w="0" w:type="auto"/>
            <w:shd w:val="clear" w:color="auto" w:fill="auto"/>
            <w:vAlign w:val="center"/>
          </w:tcPr>
          <w:p w:rsidR="00683853" w:rsidRPr="00DB73CB" w:rsidRDefault="00683853" w:rsidP="00670F4B">
            <w:pPr>
              <w:spacing w:line="300" w:lineRule="exact"/>
              <w:jc w:val="center"/>
              <w:rPr>
                <w:rFonts w:ascii="方正书宋_GBK" w:eastAsia="方正书宋_GBK"/>
                <w:b/>
              </w:rPr>
            </w:pPr>
            <w:r>
              <w:rPr>
                <w:rFonts w:ascii="方正书宋_GBK" w:eastAsia="方正书宋_GBK" w:hint="eastAsia"/>
                <w:b/>
              </w:rPr>
              <w:t>指标值确定依据</w:t>
            </w:r>
          </w:p>
        </w:tc>
      </w:tr>
      <w:tr w:rsidR="00683853" w:rsidTr="00242ACC">
        <w:trPr>
          <w:cantSplit/>
          <w:trHeight w:val="378"/>
        </w:trPr>
        <w:tc>
          <w:tcPr>
            <w:tcW w:w="0" w:type="auto"/>
            <w:vMerge w:val="restart"/>
            <w:shd w:val="clear" w:color="auto" w:fill="auto"/>
            <w:vAlign w:val="center"/>
          </w:tcPr>
          <w:p w:rsidR="00683853" w:rsidRPr="00DB73CB" w:rsidRDefault="00683853" w:rsidP="00670F4B">
            <w:pPr>
              <w:spacing w:line="300" w:lineRule="exact"/>
              <w:jc w:val="center"/>
              <w:rPr>
                <w:rFonts w:ascii="方正书宋_GBK" w:eastAsia="方正书宋_GBK"/>
              </w:rPr>
            </w:pPr>
            <w:r w:rsidRPr="00DB73CB">
              <w:rPr>
                <w:rFonts w:ascii="方正书宋_GBK" w:eastAsia="方正书宋_GBK" w:hint="eastAsia"/>
              </w:rPr>
              <w:t>产出指标</w:t>
            </w:r>
          </w:p>
        </w:tc>
        <w:tc>
          <w:tcPr>
            <w:tcW w:w="0" w:type="auto"/>
            <w:shd w:val="clear" w:color="auto" w:fill="auto"/>
            <w:vAlign w:val="center"/>
          </w:tcPr>
          <w:p w:rsidR="00683853" w:rsidRPr="00DB73CB" w:rsidRDefault="00683853" w:rsidP="00670F4B">
            <w:pPr>
              <w:spacing w:line="300" w:lineRule="exact"/>
              <w:jc w:val="left"/>
              <w:rPr>
                <w:rFonts w:ascii="方正书宋_GBK" w:eastAsia="方正书宋_GBK"/>
              </w:rPr>
            </w:pPr>
            <w:r w:rsidRPr="00DB73CB">
              <w:rPr>
                <w:rFonts w:ascii="方正书宋_GBK" w:eastAsia="方正书宋_GBK" w:hint="eastAsia"/>
              </w:rPr>
              <w:t>数量指标</w:t>
            </w:r>
          </w:p>
        </w:tc>
        <w:tc>
          <w:tcPr>
            <w:tcW w:w="0" w:type="auto"/>
            <w:shd w:val="clear" w:color="auto" w:fill="auto"/>
            <w:vAlign w:val="center"/>
          </w:tcPr>
          <w:p w:rsidR="00683853" w:rsidRPr="00DB73CB" w:rsidRDefault="00683853" w:rsidP="00670F4B">
            <w:pPr>
              <w:spacing w:line="300" w:lineRule="exact"/>
              <w:jc w:val="left"/>
              <w:rPr>
                <w:rFonts w:ascii="方正书宋_GBK" w:eastAsia="方正书宋_GBK"/>
              </w:rPr>
            </w:pPr>
            <w:r w:rsidRPr="00DB73CB">
              <w:rPr>
                <w:rFonts w:ascii="方正书宋_GBK" w:eastAsia="方正书宋_GBK" w:hint="eastAsia"/>
              </w:rPr>
              <w:t>次数</w:t>
            </w:r>
          </w:p>
        </w:tc>
        <w:tc>
          <w:tcPr>
            <w:tcW w:w="0" w:type="auto"/>
            <w:shd w:val="clear" w:color="auto" w:fill="auto"/>
            <w:vAlign w:val="center"/>
          </w:tcPr>
          <w:p w:rsidR="00683853" w:rsidRPr="00DB73CB" w:rsidRDefault="00683853" w:rsidP="00670F4B">
            <w:pPr>
              <w:spacing w:line="300" w:lineRule="exact"/>
              <w:jc w:val="left"/>
              <w:rPr>
                <w:rFonts w:ascii="方正书宋_GBK" w:eastAsia="方正书宋_GBK"/>
              </w:rPr>
            </w:pPr>
            <w:r w:rsidRPr="00DB73CB">
              <w:rPr>
                <w:rFonts w:ascii="方正书宋_GBK" w:eastAsia="方正书宋_GBK" w:hint="eastAsia"/>
              </w:rPr>
              <w:t>支付次数</w:t>
            </w:r>
          </w:p>
        </w:tc>
        <w:tc>
          <w:tcPr>
            <w:tcW w:w="0" w:type="auto"/>
            <w:shd w:val="clear" w:color="auto" w:fill="auto"/>
            <w:vAlign w:val="center"/>
          </w:tcPr>
          <w:p w:rsidR="00683853" w:rsidRPr="00DB73CB" w:rsidRDefault="00683853" w:rsidP="00670F4B">
            <w:pPr>
              <w:spacing w:line="300" w:lineRule="exact"/>
              <w:jc w:val="left"/>
              <w:rPr>
                <w:rFonts w:ascii="方正书宋_GBK" w:eastAsia="方正书宋_GBK"/>
              </w:rPr>
            </w:pPr>
            <w:r w:rsidRPr="00DB73CB">
              <w:rPr>
                <w:rFonts w:ascii="方正书宋_GBK" w:eastAsia="方正书宋_GBK"/>
              </w:rPr>
              <w:t>1</w:t>
            </w:r>
            <w:r w:rsidRPr="00DB73CB">
              <w:rPr>
                <w:rFonts w:ascii="方正书宋_GBK" w:eastAsia="方正书宋_GBK" w:hint="eastAsia"/>
              </w:rPr>
              <w:t>次</w:t>
            </w:r>
          </w:p>
        </w:tc>
        <w:tc>
          <w:tcPr>
            <w:tcW w:w="0" w:type="auto"/>
            <w:shd w:val="clear" w:color="auto" w:fill="auto"/>
            <w:vAlign w:val="center"/>
          </w:tcPr>
          <w:p w:rsidR="00683853" w:rsidRPr="00DB73CB" w:rsidRDefault="00683853" w:rsidP="00670F4B">
            <w:pPr>
              <w:spacing w:line="300" w:lineRule="exact"/>
              <w:jc w:val="left"/>
              <w:rPr>
                <w:rFonts w:ascii="方正书宋_GBK" w:eastAsia="方正书宋_GBK"/>
              </w:rPr>
            </w:pPr>
            <w:r w:rsidRPr="00DB73CB">
              <w:rPr>
                <w:rFonts w:ascii="方正书宋_GBK" w:eastAsia="方正书宋_GBK" w:hint="eastAsia"/>
              </w:rPr>
              <w:t>合同约定</w:t>
            </w:r>
          </w:p>
        </w:tc>
      </w:tr>
      <w:tr w:rsidR="00683853" w:rsidTr="00242ACC">
        <w:trPr>
          <w:cantSplit/>
          <w:trHeight w:val="378"/>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质量指标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支付率</w:t>
            </w:r>
            <w:r>
              <w:rPr>
                <w:rFonts w:ascii="方正书宋_GBK" w:eastAsia="方正书宋_GBK"/>
              </w:rPr>
              <w:t xml:space="preserve"> </w:t>
            </w:r>
          </w:p>
        </w:tc>
        <w:tc>
          <w:tcPr>
            <w:tcW w:w="0" w:type="auto"/>
            <w:shd w:val="clear" w:color="auto" w:fill="auto"/>
            <w:vAlign w:val="center"/>
          </w:tcPr>
          <w:p w:rsidR="00683853" w:rsidRPr="00DB73CB" w:rsidRDefault="00683853" w:rsidP="00670F4B">
            <w:pPr>
              <w:spacing w:line="300" w:lineRule="exact"/>
              <w:jc w:val="left"/>
              <w:rPr>
                <w:rFonts w:ascii="方正书宋_GBK" w:eastAsia="方正书宋_GBK"/>
              </w:rPr>
            </w:pPr>
            <w:r>
              <w:rPr>
                <w:rFonts w:ascii="方正书宋_GBK" w:eastAsia="方正书宋_GBK" w:hint="eastAsia"/>
              </w:rPr>
              <w:t>资金支付率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工作计划</w:t>
            </w:r>
          </w:p>
        </w:tc>
      </w:tr>
      <w:tr w:rsidR="00683853" w:rsidTr="00242ACC">
        <w:trPr>
          <w:cantSplit/>
          <w:trHeight w:val="378"/>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时效指标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完成时限</w:t>
            </w:r>
          </w:p>
        </w:tc>
        <w:tc>
          <w:tcPr>
            <w:tcW w:w="0" w:type="auto"/>
            <w:shd w:val="clear" w:color="auto" w:fill="auto"/>
            <w:vAlign w:val="center"/>
          </w:tcPr>
          <w:p w:rsidR="00683853" w:rsidRPr="00DB73CB" w:rsidRDefault="00683853" w:rsidP="00670F4B">
            <w:pPr>
              <w:spacing w:line="300" w:lineRule="exact"/>
              <w:jc w:val="left"/>
              <w:rPr>
                <w:rFonts w:ascii="方正书宋_GBK" w:eastAsia="方正书宋_GBK"/>
              </w:rPr>
            </w:pPr>
            <w:r>
              <w:rPr>
                <w:rFonts w:ascii="方正书宋_GBK" w:eastAsia="方正书宋_GBK" w:hint="eastAsia"/>
              </w:rPr>
              <w:t>项目完成时限</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rPr>
              <w:t>2021</w:t>
            </w:r>
            <w:r>
              <w:rPr>
                <w:rFonts w:ascii="方正书宋_GBK" w:eastAsia="方正书宋_GBK" w:hint="eastAsia"/>
              </w:rPr>
              <w:t>年</w:t>
            </w:r>
            <w:r>
              <w:rPr>
                <w:rFonts w:ascii="方正书宋_GBK" w:eastAsia="方正书宋_GBK"/>
              </w:rPr>
              <w:t>12</w:t>
            </w:r>
            <w:r>
              <w:rPr>
                <w:rFonts w:ascii="方正书宋_GBK" w:eastAsia="方正书宋_GBK" w:hint="eastAsia"/>
              </w:rPr>
              <w:t>月</w:t>
            </w:r>
            <w:r>
              <w:rPr>
                <w:rFonts w:ascii="方正书宋_GBK" w:eastAsia="方正书宋_GBK"/>
              </w:rPr>
              <w:t>31</w:t>
            </w:r>
            <w:r>
              <w:rPr>
                <w:rFonts w:ascii="方正书宋_GBK" w:eastAsia="方正书宋_GBK" w:hint="eastAsia"/>
              </w:rPr>
              <w:t>日前</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预算周期</w:t>
            </w:r>
          </w:p>
        </w:tc>
      </w:tr>
      <w:tr w:rsidR="00683853" w:rsidTr="00242ACC">
        <w:trPr>
          <w:cantSplit/>
          <w:trHeight w:val="378"/>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成本指标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成本</w:t>
            </w:r>
          </w:p>
        </w:tc>
        <w:tc>
          <w:tcPr>
            <w:tcW w:w="0" w:type="auto"/>
            <w:shd w:val="clear" w:color="auto" w:fill="auto"/>
            <w:vAlign w:val="center"/>
          </w:tcPr>
          <w:p w:rsidR="00683853" w:rsidRPr="00DB73CB" w:rsidRDefault="00683853" w:rsidP="00670F4B">
            <w:pPr>
              <w:spacing w:line="300" w:lineRule="exact"/>
              <w:jc w:val="left"/>
              <w:rPr>
                <w:rFonts w:ascii="方正书宋_GBK" w:eastAsia="方正书宋_GBK"/>
              </w:rPr>
            </w:pPr>
            <w:r>
              <w:rPr>
                <w:rFonts w:ascii="方正书宋_GBK" w:eastAsia="方正书宋_GBK" w:hint="eastAsia"/>
              </w:rPr>
              <w:t>质保金金额</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14.33</w:t>
            </w:r>
            <w:r>
              <w:rPr>
                <w:rFonts w:ascii="方正书宋_GBK" w:eastAsia="方正书宋_GBK" w:hint="eastAsia"/>
              </w:rPr>
              <w:t>万元</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合同约定</w:t>
            </w:r>
          </w:p>
        </w:tc>
      </w:tr>
      <w:tr w:rsidR="00683853" w:rsidTr="00242ACC">
        <w:trPr>
          <w:cantSplit/>
          <w:trHeight w:val="378"/>
        </w:trPr>
        <w:tc>
          <w:tcPr>
            <w:tcW w:w="0" w:type="auto"/>
            <w:vMerge w:val="restart"/>
            <w:shd w:val="clear" w:color="auto" w:fill="auto"/>
            <w:vAlign w:val="center"/>
          </w:tcPr>
          <w:p w:rsidR="00683853" w:rsidRDefault="00683853" w:rsidP="00670F4B">
            <w:pPr>
              <w:spacing w:line="300" w:lineRule="exact"/>
              <w:jc w:val="center"/>
              <w:rPr>
                <w:rFonts w:ascii="方正书宋_GBK" w:eastAsia="方正书宋_GBK"/>
              </w:rPr>
            </w:pPr>
            <w:r>
              <w:rPr>
                <w:rFonts w:ascii="方正书宋_GBK" w:eastAsia="方正书宋_GBK" w:hint="eastAsia"/>
              </w:rPr>
              <w:t>效益指标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社会效益指标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单位正常运转</w:t>
            </w:r>
          </w:p>
        </w:tc>
        <w:tc>
          <w:tcPr>
            <w:tcW w:w="0" w:type="auto"/>
            <w:shd w:val="clear" w:color="auto" w:fill="auto"/>
            <w:vAlign w:val="center"/>
          </w:tcPr>
          <w:p w:rsidR="00683853" w:rsidRPr="00DB73CB" w:rsidRDefault="00683853" w:rsidP="00670F4B">
            <w:pPr>
              <w:spacing w:line="300" w:lineRule="exact"/>
              <w:jc w:val="left"/>
              <w:rPr>
                <w:rFonts w:ascii="方正书宋_GBK" w:eastAsia="方正书宋_GBK"/>
              </w:rPr>
            </w:pPr>
            <w:r>
              <w:rPr>
                <w:rFonts w:ascii="方正书宋_GBK" w:eastAsia="方正书宋_GBK" w:hint="eastAsia"/>
              </w:rPr>
              <w:t>保障单位正常运转，履行部门职责</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保障单位正常运转</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工作要求</w:t>
            </w:r>
          </w:p>
        </w:tc>
      </w:tr>
      <w:tr w:rsidR="00683853" w:rsidTr="00242ACC">
        <w:trPr>
          <w:cantSplit/>
          <w:trHeight w:val="378"/>
        </w:trPr>
        <w:tc>
          <w:tcPr>
            <w:tcW w:w="0" w:type="auto"/>
            <w:vMerge/>
            <w:shd w:val="clear" w:color="auto" w:fill="auto"/>
            <w:vAlign w:val="center"/>
          </w:tcPr>
          <w:p w:rsidR="00683853" w:rsidRDefault="00683853" w:rsidP="00670F4B">
            <w:pPr>
              <w:spacing w:line="300" w:lineRule="exact"/>
              <w:jc w:val="center"/>
              <w:rPr>
                <w:rFonts w:ascii="方正书宋_GBK" w:eastAsia="方正书宋_GBK"/>
              </w:rPr>
            </w:pP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可持续影响指标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业务工作可持续性</w:t>
            </w:r>
          </w:p>
        </w:tc>
        <w:tc>
          <w:tcPr>
            <w:tcW w:w="0" w:type="auto"/>
            <w:shd w:val="clear" w:color="auto" w:fill="auto"/>
            <w:vAlign w:val="center"/>
          </w:tcPr>
          <w:p w:rsidR="00683853" w:rsidRPr="00DB73CB" w:rsidRDefault="00683853" w:rsidP="00670F4B">
            <w:pPr>
              <w:spacing w:line="300" w:lineRule="exact"/>
              <w:jc w:val="left"/>
              <w:rPr>
                <w:rFonts w:ascii="方正书宋_GBK" w:eastAsia="方正书宋_GBK"/>
              </w:rPr>
            </w:pPr>
            <w:r>
              <w:rPr>
                <w:rFonts w:ascii="方正书宋_GBK" w:eastAsia="方正书宋_GBK" w:hint="eastAsia"/>
              </w:rPr>
              <w:t>保障日常工作的有序开展</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日常工作持续有序开展</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工作要求</w:t>
            </w:r>
          </w:p>
        </w:tc>
      </w:tr>
      <w:tr w:rsidR="00683853" w:rsidTr="00242ACC">
        <w:trPr>
          <w:cantSplit/>
          <w:trHeight w:val="378"/>
        </w:trPr>
        <w:tc>
          <w:tcPr>
            <w:tcW w:w="0" w:type="auto"/>
            <w:shd w:val="clear" w:color="auto" w:fill="auto"/>
            <w:vAlign w:val="center"/>
          </w:tcPr>
          <w:p w:rsidR="00683853" w:rsidRDefault="00683853" w:rsidP="00670F4B">
            <w:pPr>
              <w:spacing w:line="300" w:lineRule="exact"/>
              <w:jc w:val="center"/>
              <w:rPr>
                <w:rFonts w:ascii="方正书宋_GBK" w:eastAsia="方正书宋_GBK"/>
              </w:rPr>
            </w:pPr>
            <w:r>
              <w:rPr>
                <w:rFonts w:ascii="方正书宋_GBK" w:eastAsia="方正书宋_GBK" w:hint="eastAsia"/>
              </w:rPr>
              <w:t>满意度指标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服务对象满意度指标</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供应商满意度</w:t>
            </w:r>
          </w:p>
        </w:tc>
        <w:tc>
          <w:tcPr>
            <w:tcW w:w="0" w:type="auto"/>
            <w:shd w:val="clear" w:color="auto" w:fill="auto"/>
            <w:vAlign w:val="center"/>
          </w:tcPr>
          <w:p w:rsidR="00683853" w:rsidRPr="00DB73CB" w:rsidRDefault="00683853" w:rsidP="00670F4B">
            <w:pPr>
              <w:spacing w:line="300" w:lineRule="exact"/>
              <w:jc w:val="left"/>
              <w:rPr>
                <w:rFonts w:ascii="方正书宋_GBK" w:eastAsia="方正书宋_GBK"/>
              </w:rPr>
            </w:pPr>
            <w:r>
              <w:rPr>
                <w:rFonts w:ascii="方正书宋_GBK" w:eastAsia="方正书宋_GBK" w:hint="eastAsia"/>
              </w:rPr>
              <w:t>供应商对资金支付的满意度</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0" w:type="auto"/>
            <w:shd w:val="clear" w:color="auto" w:fill="auto"/>
            <w:vAlign w:val="center"/>
          </w:tcPr>
          <w:p w:rsidR="00683853" w:rsidRDefault="00683853" w:rsidP="00670F4B">
            <w:pPr>
              <w:spacing w:line="300" w:lineRule="exact"/>
              <w:jc w:val="left"/>
              <w:rPr>
                <w:rFonts w:ascii="方正书宋_GBK" w:eastAsia="方正书宋_GBK"/>
              </w:rPr>
            </w:pPr>
            <w:r>
              <w:rPr>
                <w:rFonts w:ascii="方正书宋_GBK" w:eastAsia="方正书宋_GBK" w:hint="eastAsia"/>
              </w:rPr>
              <w:t>满意度调查</w:t>
            </w:r>
          </w:p>
        </w:tc>
      </w:tr>
    </w:tbl>
    <w:p w:rsidR="00683853" w:rsidRDefault="00683853" w:rsidP="00683853">
      <w:pPr>
        <w:spacing w:line="300" w:lineRule="exact"/>
        <w:jc w:val="left"/>
        <w:sectPr w:rsidR="00683853" w:rsidSect="00683853">
          <w:pgSz w:w="16839" w:h="11907" w:orient="landscape"/>
          <w:pgMar w:top="1304" w:right="1134" w:bottom="1304" w:left="1985" w:header="851" w:footer="992" w:gutter="0"/>
          <w:cols w:space="425"/>
          <w:docGrid w:type="linesAndChars" w:linePitch="312"/>
        </w:sectPr>
      </w:pPr>
    </w:p>
    <w:p w:rsidR="00D347CC" w:rsidRDefault="00D347CC">
      <w:pPr>
        <w:autoSpaceDE w:val="0"/>
        <w:autoSpaceDN w:val="0"/>
        <w:adjustRightInd w:val="0"/>
        <w:spacing w:line="584" w:lineRule="exact"/>
        <w:ind w:firstLineChars="200" w:firstLine="880"/>
        <w:jc w:val="left"/>
        <w:rPr>
          <w:rFonts w:ascii="Times New Roman" w:eastAsia="黑体" w:hAnsi="Times New Roman" w:cs="Times New Roman"/>
          <w:sz w:val="44"/>
          <w:szCs w:val="44"/>
        </w:r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D347CC" w:rsidRDefault="00B80935">
      <w:pPr>
        <w:spacing w:line="584" w:lineRule="exact"/>
        <w:ind w:firstLineChars="200" w:firstLine="640"/>
        <w:outlineLvl w:val="0"/>
        <w:rPr>
          <w:rFonts w:ascii="Times New Roman" w:eastAsia="仿宋_GB2312" w:hAnsi="Times New Roman" w:cs="Times New Roman"/>
          <w:sz w:val="32"/>
          <w:szCs w:val="24"/>
        </w:rPr>
      </w:pPr>
      <w:bookmarkStart w:id="6" w:name="_Toc471398468"/>
      <w:r>
        <w:rPr>
          <w:rFonts w:ascii="Times New Roman" w:eastAsia="仿宋_GB2312" w:hAnsi="Times New Roman" w:cs="Times New Roman"/>
          <w:sz w:val="32"/>
          <w:szCs w:val="24"/>
        </w:rPr>
        <w:t>20</w:t>
      </w:r>
      <w:r>
        <w:rPr>
          <w:rFonts w:ascii="Times New Roman" w:eastAsia="仿宋_GB2312" w:hAnsi="Times New Roman" w:cs="Times New Roman" w:hint="eastAsia"/>
          <w:sz w:val="32"/>
          <w:szCs w:val="24"/>
        </w:rPr>
        <w:t>21</w:t>
      </w:r>
      <w:r>
        <w:rPr>
          <w:rFonts w:ascii="Times New Roman" w:eastAsia="仿宋_GB2312" w:hAnsi="Times New Roman" w:cs="Times New Roman"/>
          <w:sz w:val="32"/>
          <w:szCs w:val="24"/>
        </w:rPr>
        <w:t>年，我部门安排政府采购预算</w:t>
      </w:r>
      <w:r w:rsidR="00E47522">
        <w:rPr>
          <w:rFonts w:ascii="Times New Roman" w:eastAsia="仿宋_GB2312" w:hAnsi="Times New Roman" w:cs="Times New Roman" w:hint="eastAsia"/>
          <w:sz w:val="32"/>
          <w:szCs w:val="24"/>
        </w:rPr>
        <w:t>643.00</w:t>
      </w:r>
      <w:r>
        <w:rPr>
          <w:rFonts w:ascii="Times New Roman" w:eastAsia="仿宋_GB2312" w:hAnsi="Times New Roman" w:cs="Times New Roman"/>
          <w:sz w:val="32"/>
          <w:szCs w:val="24"/>
        </w:rPr>
        <w:t>万元。具体内容见下表。</w:t>
      </w:r>
    </w:p>
    <w:bookmarkEnd w:id="6"/>
    <w:p w:rsidR="00D347CC" w:rsidRDefault="00D347CC">
      <w:pPr>
        <w:spacing w:line="584" w:lineRule="exact"/>
        <w:jc w:val="left"/>
        <w:outlineLvl w:val="0"/>
        <w:rPr>
          <w:rFonts w:ascii="Times New Roman" w:eastAsia="仿宋_GB2312" w:hAnsi="Times New Roman" w:cs="Times New Roman"/>
        </w:rPr>
      </w:pPr>
    </w:p>
    <w:p w:rsidR="00D347CC" w:rsidRDefault="00B80935">
      <w:pPr>
        <w:jc w:val="center"/>
        <w:outlineLvl w:val="1"/>
        <w:rPr>
          <w:rFonts w:ascii="Times New Roman" w:hAnsi="Times New Roman" w:cs="Times New Roman"/>
          <w:sz w:val="32"/>
        </w:rPr>
      </w:pPr>
      <w:bookmarkStart w:id="7" w:name="_Toc64920910"/>
      <w:r>
        <w:rPr>
          <w:rFonts w:ascii="方正小标宋_GBK" w:eastAsia="方正小标宋_GBK" w:cs="Times New Roman" w:hint="eastAsia"/>
          <w:sz w:val="32"/>
        </w:rPr>
        <w:t>部门政府采购预算</w:t>
      </w:r>
      <w:bookmarkEnd w:id="7"/>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984"/>
        <w:gridCol w:w="1134"/>
        <w:gridCol w:w="1531"/>
        <w:gridCol w:w="1531"/>
        <w:gridCol w:w="709"/>
        <w:gridCol w:w="907"/>
        <w:gridCol w:w="907"/>
        <w:gridCol w:w="1134"/>
        <w:gridCol w:w="1134"/>
        <w:gridCol w:w="1134"/>
        <w:gridCol w:w="1134"/>
        <w:gridCol w:w="1134"/>
        <w:gridCol w:w="1134"/>
      </w:tblGrid>
      <w:tr w:rsidR="00D347CC">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D347CC" w:rsidRDefault="00741520" w:rsidP="00E47522">
            <w:pPr>
              <w:spacing w:line="300" w:lineRule="exact"/>
              <w:jc w:val="left"/>
              <w:rPr>
                <w:rFonts w:ascii="方正小标宋_GBK" w:eastAsia="方正小标宋_GBK" w:cs="Times New Roman"/>
                <w:sz w:val="24"/>
              </w:rPr>
            </w:pPr>
            <w:r>
              <w:rPr>
                <w:rFonts w:ascii="方正小标宋_GBK" w:eastAsia="方正小标宋_GBK" w:cs="Times New Roman"/>
                <w:sz w:val="24"/>
              </w:rPr>
              <w:t>香河县</w:t>
            </w:r>
            <w:r w:rsidR="00E47522">
              <w:rPr>
                <w:rFonts w:ascii="方正小标宋_GBK" w:eastAsia="方正小标宋_GBK" w:hint="eastAsia"/>
                <w:sz w:val="24"/>
              </w:rPr>
              <w:t>党校</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D347CC" w:rsidRDefault="00B80935">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D347CC">
        <w:trPr>
          <w:cantSplit/>
          <w:tblHeader/>
          <w:jc w:val="center"/>
        </w:trPr>
        <w:tc>
          <w:tcPr>
            <w:tcW w:w="3118" w:type="dxa"/>
            <w:gridSpan w:val="2"/>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D347CC">
        <w:trPr>
          <w:cantSplit/>
          <w:tblHeader/>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D347CC" w:rsidRDefault="00D347CC"/>
        </w:tc>
        <w:tc>
          <w:tcPr>
            <w:tcW w:w="1531" w:type="dxa"/>
            <w:vMerge/>
            <w:shd w:val="clear" w:color="auto" w:fill="auto"/>
            <w:vAlign w:val="center"/>
          </w:tcPr>
          <w:p w:rsidR="00D347CC" w:rsidRDefault="00D347CC"/>
        </w:tc>
        <w:tc>
          <w:tcPr>
            <w:tcW w:w="709"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907" w:type="dxa"/>
            <w:vMerge/>
            <w:shd w:val="clear" w:color="auto" w:fill="auto"/>
            <w:vAlign w:val="center"/>
          </w:tcPr>
          <w:p w:rsidR="00D347CC" w:rsidRDefault="00D347CC"/>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D347CC">
        <w:trPr>
          <w:cantSplit/>
          <w:jc w:val="center"/>
        </w:trPr>
        <w:tc>
          <w:tcPr>
            <w:tcW w:w="1984" w:type="dxa"/>
            <w:shd w:val="clear" w:color="auto" w:fill="auto"/>
            <w:vAlign w:val="center"/>
          </w:tcPr>
          <w:p w:rsidR="00D347CC" w:rsidRDefault="00B80935">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1531" w:type="dxa"/>
            <w:shd w:val="clear" w:color="auto" w:fill="auto"/>
            <w:vAlign w:val="center"/>
          </w:tcPr>
          <w:p w:rsidR="00D347CC" w:rsidRDefault="00D347CC">
            <w:pPr>
              <w:spacing w:line="300" w:lineRule="exact"/>
              <w:jc w:val="left"/>
              <w:rPr>
                <w:rFonts w:ascii="方正书宋_GBK" w:eastAsia="方正书宋_GBK" w:cs="Times New Roman"/>
                <w:b/>
              </w:rPr>
            </w:pPr>
          </w:p>
        </w:tc>
        <w:tc>
          <w:tcPr>
            <w:tcW w:w="709" w:type="dxa"/>
            <w:shd w:val="clear" w:color="auto" w:fill="auto"/>
            <w:vAlign w:val="center"/>
          </w:tcPr>
          <w:p w:rsidR="00D347CC" w:rsidRDefault="00D347CC">
            <w:pPr>
              <w:spacing w:line="300" w:lineRule="exact"/>
              <w:jc w:val="center"/>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907"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c>
          <w:tcPr>
            <w:tcW w:w="1134" w:type="dxa"/>
            <w:shd w:val="clear" w:color="auto" w:fill="auto"/>
            <w:vAlign w:val="center"/>
          </w:tcPr>
          <w:p w:rsidR="00D347CC" w:rsidRDefault="00D347CC">
            <w:pPr>
              <w:spacing w:line="300" w:lineRule="exact"/>
              <w:jc w:val="right"/>
              <w:rPr>
                <w:rFonts w:ascii="方正书宋_GBK" w:eastAsia="方正书宋_GBK" w:cs="Times New Roman"/>
                <w:b/>
              </w:rPr>
            </w:pPr>
          </w:p>
        </w:tc>
      </w:tr>
      <w:tr w:rsidR="00E47522">
        <w:trPr>
          <w:cantSplit/>
          <w:jc w:val="center"/>
        </w:trPr>
        <w:tc>
          <w:tcPr>
            <w:tcW w:w="1984" w:type="dxa"/>
            <w:shd w:val="clear" w:color="auto" w:fill="auto"/>
            <w:vAlign w:val="center"/>
          </w:tcPr>
          <w:p w:rsidR="00E47522" w:rsidRPr="003339A6" w:rsidRDefault="00E47522" w:rsidP="00670F4B">
            <w:pPr>
              <w:spacing w:line="300" w:lineRule="exact"/>
              <w:jc w:val="center"/>
              <w:rPr>
                <w:rFonts w:ascii="方正书宋_GBK" w:eastAsia="方正书宋_GBK"/>
                <w:b/>
              </w:rPr>
            </w:pPr>
            <w:r w:rsidRPr="003339A6">
              <w:rPr>
                <w:rFonts w:ascii="方正书宋_GBK" w:eastAsia="方正书宋_GBK" w:hint="eastAsia"/>
                <w:b/>
              </w:rPr>
              <w:t>中国共产党香河县委员会党校本级小计</w:t>
            </w:r>
          </w:p>
        </w:tc>
        <w:tc>
          <w:tcPr>
            <w:tcW w:w="1134" w:type="dxa"/>
            <w:shd w:val="clear" w:color="auto" w:fill="auto"/>
            <w:vAlign w:val="center"/>
          </w:tcPr>
          <w:p w:rsidR="00E47522" w:rsidRPr="003339A6" w:rsidRDefault="00E47522" w:rsidP="00670F4B">
            <w:pPr>
              <w:spacing w:line="300" w:lineRule="exact"/>
              <w:jc w:val="right"/>
              <w:rPr>
                <w:rFonts w:ascii="方正书宋_GBK" w:eastAsia="方正书宋_GBK"/>
                <w:b/>
              </w:rPr>
            </w:pPr>
          </w:p>
        </w:tc>
        <w:tc>
          <w:tcPr>
            <w:tcW w:w="1531" w:type="dxa"/>
            <w:shd w:val="clear" w:color="auto" w:fill="auto"/>
            <w:vAlign w:val="center"/>
          </w:tcPr>
          <w:p w:rsidR="00E47522" w:rsidRPr="003339A6" w:rsidRDefault="00E47522" w:rsidP="00670F4B">
            <w:pPr>
              <w:spacing w:line="300" w:lineRule="exact"/>
              <w:jc w:val="left"/>
              <w:rPr>
                <w:rFonts w:ascii="方正书宋_GBK" w:eastAsia="方正书宋_GBK"/>
                <w:b/>
              </w:rPr>
            </w:pPr>
          </w:p>
        </w:tc>
        <w:tc>
          <w:tcPr>
            <w:tcW w:w="1531" w:type="dxa"/>
            <w:shd w:val="clear" w:color="auto" w:fill="auto"/>
            <w:vAlign w:val="center"/>
          </w:tcPr>
          <w:p w:rsidR="00E47522" w:rsidRPr="003339A6" w:rsidRDefault="00E47522" w:rsidP="00670F4B">
            <w:pPr>
              <w:spacing w:line="300" w:lineRule="exact"/>
              <w:jc w:val="left"/>
              <w:rPr>
                <w:rFonts w:ascii="方正书宋_GBK" w:eastAsia="方正书宋_GBK"/>
                <w:b/>
              </w:rPr>
            </w:pPr>
          </w:p>
        </w:tc>
        <w:tc>
          <w:tcPr>
            <w:tcW w:w="709" w:type="dxa"/>
            <w:shd w:val="clear" w:color="auto" w:fill="auto"/>
            <w:vAlign w:val="center"/>
          </w:tcPr>
          <w:p w:rsidR="00E47522" w:rsidRPr="003339A6" w:rsidRDefault="00E47522" w:rsidP="00670F4B">
            <w:pPr>
              <w:spacing w:line="300" w:lineRule="exact"/>
              <w:jc w:val="center"/>
              <w:rPr>
                <w:rFonts w:ascii="方正书宋_GBK" w:eastAsia="方正书宋_GBK"/>
                <w:b/>
              </w:rPr>
            </w:pPr>
          </w:p>
        </w:tc>
        <w:tc>
          <w:tcPr>
            <w:tcW w:w="907" w:type="dxa"/>
            <w:shd w:val="clear" w:color="auto" w:fill="auto"/>
            <w:vAlign w:val="center"/>
          </w:tcPr>
          <w:p w:rsidR="00E47522" w:rsidRPr="003339A6" w:rsidRDefault="00E47522" w:rsidP="00670F4B">
            <w:pPr>
              <w:spacing w:line="300" w:lineRule="exact"/>
              <w:jc w:val="right"/>
              <w:rPr>
                <w:rFonts w:ascii="方正书宋_GBK" w:eastAsia="方正书宋_GBK"/>
                <w:b/>
              </w:rPr>
            </w:pPr>
          </w:p>
        </w:tc>
        <w:tc>
          <w:tcPr>
            <w:tcW w:w="907" w:type="dxa"/>
            <w:shd w:val="clear" w:color="auto" w:fill="auto"/>
            <w:vAlign w:val="center"/>
          </w:tcPr>
          <w:p w:rsidR="00E47522" w:rsidRPr="003339A6" w:rsidRDefault="00E47522" w:rsidP="00670F4B">
            <w:pPr>
              <w:spacing w:line="300" w:lineRule="exact"/>
              <w:jc w:val="right"/>
              <w:rPr>
                <w:rFonts w:ascii="方正书宋_GBK" w:eastAsia="方正书宋_GBK"/>
                <w:b/>
              </w:rPr>
            </w:pPr>
          </w:p>
        </w:tc>
        <w:tc>
          <w:tcPr>
            <w:tcW w:w="1134" w:type="dxa"/>
            <w:shd w:val="clear" w:color="auto" w:fill="auto"/>
            <w:vAlign w:val="center"/>
          </w:tcPr>
          <w:p w:rsidR="00E47522" w:rsidRPr="003339A6" w:rsidRDefault="00E47522" w:rsidP="00670F4B">
            <w:pPr>
              <w:spacing w:line="300" w:lineRule="exact"/>
              <w:jc w:val="right"/>
              <w:rPr>
                <w:rFonts w:ascii="方正书宋_GBK" w:eastAsia="方正书宋_GBK"/>
                <w:b/>
              </w:rPr>
            </w:pPr>
            <w:r w:rsidRPr="003339A6">
              <w:rPr>
                <w:rFonts w:ascii="方正书宋_GBK" w:eastAsia="方正书宋_GBK"/>
                <w:b/>
              </w:rPr>
              <w:t>643.00</w:t>
            </w:r>
          </w:p>
        </w:tc>
        <w:tc>
          <w:tcPr>
            <w:tcW w:w="1134" w:type="dxa"/>
            <w:shd w:val="clear" w:color="auto" w:fill="auto"/>
            <w:vAlign w:val="center"/>
          </w:tcPr>
          <w:p w:rsidR="00E47522" w:rsidRPr="003339A6" w:rsidRDefault="00E47522" w:rsidP="00670F4B">
            <w:pPr>
              <w:spacing w:line="300" w:lineRule="exact"/>
              <w:jc w:val="right"/>
              <w:rPr>
                <w:rFonts w:ascii="方正书宋_GBK" w:eastAsia="方正书宋_GBK"/>
                <w:b/>
              </w:rPr>
            </w:pPr>
            <w:r w:rsidRPr="003339A6">
              <w:rPr>
                <w:rFonts w:ascii="方正书宋_GBK" w:eastAsia="方正书宋_GBK"/>
                <w:b/>
              </w:rPr>
              <w:t>643.00</w:t>
            </w:r>
          </w:p>
        </w:tc>
        <w:tc>
          <w:tcPr>
            <w:tcW w:w="1134" w:type="dxa"/>
            <w:shd w:val="clear" w:color="auto" w:fill="auto"/>
            <w:vAlign w:val="center"/>
          </w:tcPr>
          <w:p w:rsidR="00E47522" w:rsidRDefault="00E47522">
            <w:pPr>
              <w:spacing w:line="300" w:lineRule="exact"/>
              <w:jc w:val="right"/>
              <w:rPr>
                <w:rFonts w:ascii="方正书宋_GBK" w:eastAsia="方正书宋_GBK" w:cs="Times New Roman"/>
                <w:b/>
              </w:rPr>
            </w:pPr>
          </w:p>
        </w:tc>
        <w:tc>
          <w:tcPr>
            <w:tcW w:w="1134" w:type="dxa"/>
            <w:shd w:val="clear" w:color="auto" w:fill="auto"/>
            <w:vAlign w:val="center"/>
          </w:tcPr>
          <w:p w:rsidR="00E47522" w:rsidRDefault="00E47522">
            <w:pPr>
              <w:spacing w:line="300" w:lineRule="exact"/>
              <w:jc w:val="right"/>
              <w:rPr>
                <w:rFonts w:ascii="方正书宋_GBK" w:eastAsia="方正书宋_GBK" w:cs="Times New Roman"/>
                <w:b/>
              </w:rPr>
            </w:pPr>
          </w:p>
        </w:tc>
        <w:tc>
          <w:tcPr>
            <w:tcW w:w="1134" w:type="dxa"/>
            <w:shd w:val="clear" w:color="auto" w:fill="auto"/>
            <w:vAlign w:val="center"/>
          </w:tcPr>
          <w:p w:rsidR="00E47522" w:rsidRDefault="00E47522">
            <w:pPr>
              <w:spacing w:line="300" w:lineRule="exact"/>
              <w:jc w:val="right"/>
              <w:rPr>
                <w:rFonts w:ascii="方正书宋_GBK" w:eastAsia="方正书宋_GBK" w:cs="Times New Roman"/>
                <w:b/>
              </w:rPr>
            </w:pPr>
          </w:p>
        </w:tc>
        <w:tc>
          <w:tcPr>
            <w:tcW w:w="1134" w:type="dxa"/>
            <w:shd w:val="clear" w:color="auto" w:fill="auto"/>
            <w:vAlign w:val="center"/>
          </w:tcPr>
          <w:p w:rsidR="00E47522" w:rsidRDefault="00E47522">
            <w:pPr>
              <w:spacing w:line="300" w:lineRule="exact"/>
              <w:jc w:val="right"/>
              <w:rPr>
                <w:rFonts w:ascii="方正书宋_GBK" w:eastAsia="方正书宋_GBK" w:cs="Times New Roman"/>
                <w:b/>
              </w:rPr>
            </w:pPr>
          </w:p>
        </w:tc>
      </w:tr>
      <w:tr w:rsidR="00E47522">
        <w:trPr>
          <w:cantSplit/>
          <w:jc w:val="center"/>
        </w:trPr>
        <w:tc>
          <w:tcPr>
            <w:tcW w:w="1984" w:type="dxa"/>
            <w:shd w:val="clear" w:color="auto" w:fill="auto"/>
            <w:vAlign w:val="center"/>
          </w:tcPr>
          <w:p w:rsidR="00E47522" w:rsidRDefault="00E47522" w:rsidP="00670F4B">
            <w:pPr>
              <w:spacing w:line="300" w:lineRule="exact"/>
              <w:jc w:val="left"/>
              <w:rPr>
                <w:rFonts w:ascii="方正书宋_GBK" w:eastAsia="方正书宋_GBK"/>
              </w:rPr>
            </w:pPr>
            <w:r>
              <w:rPr>
                <w:rFonts w:ascii="方正书宋_GBK" w:eastAsia="方正书宋_GBK" w:hint="eastAsia"/>
              </w:rPr>
              <w:t>新校区</w:t>
            </w:r>
            <w:r>
              <w:rPr>
                <w:rFonts w:ascii="方正书宋_GBK" w:eastAsia="方正书宋_GBK" w:hint="cs"/>
              </w:rPr>
              <w:t>“</w:t>
            </w:r>
            <w:r>
              <w:rPr>
                <w:rFonts w:ascii="方正书宋_GBK" w:eastAsia="方正书宋_GBK" w:hint="eastAsia"/>
              </w:rPr>
              <w:t>智慧校园</w:t>
            </w:r>
            <w:r>
              <w:rPr>
                <w:rFonts w:ascii="方正书宋_GBK" w:eastAsia="方正书宋_GBK" w:hint="cs"/>
              </w:rPr>
              <w:t>”</w:t>
            </w:r>
            <w:r>
              <w:rPr>
                <w:rFonts w:ascii="方正书宋_GBK" w:eastAsia="方正书宋_GBK" w:hint="eastAsia"/>
              </w:rPr>
              <w:t>建设资金</w:t>
            </w:r>
          </w:p>
        </w:tc>
        <w:tc>
          <w:tcPr>
            <w:tcW w:w="1134" w:type="dxa"/>
            <w:shd w:val="clear" w:color="auto" w:fill="auto"/>
            <w:vAlign w:val="center"/>
          </w:tcPr>
          <w:p w:rsidR="00E47522" w:rsidRPr="003339A6" w:rsidRDefault="00E47522" w:rsidP="00670F4B">
            <w:pPr>
              <w:spacing w:line="300" w:lineRule="exact"/>
              <w:jc w:val="right"/>
              <w:rPr>
                <w:rFonts w:ascii="方正书宋_GBK" w:eastAsia="方正书宋_GBK"/>
              </w:rPr>
            </w:pPr>
            <w:r>
              <w:rPr>
                <w:rFonts w:ascii="方正书宋_GBK" w:eastAsia="方正书宋_GBK"/>
              </w:rPr>
              <w:t>700.00</w:t>
            </w:r>
          </w:p>
        </w:tc>
        <w:tc>
          <w:tcPr>
            <w:tcW w:w="1531" w:type="dxa"/>
            <w:shd w:val="clear" w:color="auto" w:fill="auto"/>
            <w:vAlign w:val="center"/>
          </w:tcPr>
          <w:p w:rsidR="00E47522" w:rsidRPr="003339A6" w:rsidRDefault="00E47522" w:rsidP="00670F4B">
            <w:pPr>
              <w:spacing w:line="300" w:lineRule="exact"/>
              <w:jc w:val="left"/>
              <w:rPr>
                <w:rFonts w:ascii="方正书宋_GBK" w:eastAsia="方正书宋_GBK"/>
              </w:rPr>
            </w:pPr>
            <w:r>
              <w:rPr>
                <w:rFonts w:ascii="方正书宋_GBK" w:eastAsia="方正书宋_GBK" w:hint="eastAsia"/>
              </w:rPr>
              <w:t>其他办公设备</w:t>
            </w:r>
          </w:p>
        </w:tc>
        <w:tc>
          <w:tcPr>
            <w:tcW w:w="1531" w:type="dxa"/>
            <w:shd w:val="clear" w:color="auto" w:fill="auto"/>
            <w:vAlign w:val="center"/>
          </w:tcPr>
          <w:p w:rsidR="00E47522" w:rsidRPr="003339A6" w:rsidRDefault="00E47522" w:rsidP="00670F4B">
            <w:pPr>
              <w:spacing w:line="300" w:lineRule="exact"/>
              <w:jc w:val="left"/>
              <w:rPr>
                <w:rFonts w:ascii="方正书宋_GBK" w:eastAsia="方正书宋_GBK"/>
              </w:rPr>
            </w:pPr>
            <w:r>
              <w:rPr>
                <w:rFonts w:ascii="方正书宋_GBK" w:eastAsia="方正书宋_GBK"/>
              </w:rPr>
              <w:t>A020299</w:t>
            </w:r>
          </w:p>
        </w:tc>
        <w:tc>
          <w:tcPr>
            <w:tcW w:w="709" w:type="dxa"/>
            <w:shd w:val="clear" w:color="auto" w:fill="auto"/>
            <w:vAlign w:val="center"/>
          </w:tcPr>
          <w:p w:rsidR="00E47522" w:rsidRPr="003339A6" w:rsidRDefault="00E47522" w:rsidP="00670F4B">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E47522" w:rsidRPr="003339A6" w:rsidRDefault="00E47522" w:rsidP="00670F4B">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E47522" w:rsidRPr="003339A6" w:rsidRDefault="00E47522" w:rsidP="00670F4B">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E47522" w:rsidRDefault="00E47522" w:rsidP="00670F4B">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E47522" w:rsidRDefault="00E47522" w:rsidP="00670F4B">
            <w:pPr>
              <w:spacing w:line="300" w:lineRule="exact"/>
              <w:jc w:val="right"/>
              <w:rPr>
                <w:rFonts w:ascii="方正书宋_GBK" w:eastAsia="方正书宋_GBK"/>
              </w:rPr>
            </w:pPr>
            <w:r>
              <w:rPr>
                <w:rFonts w:ascii="方正书宋_GBK" w:eastAsia="方正书宋_GBK"/>
              </w:rPr>
              <w:t>300.00</w:t>
            </w:r>
          </w:p>
        </w:tc>
        <w:tc>
          <w:tcPr>
            <w:tcW w:w="1134" w:type="dxa"/>
            <w:shd w:val="clear" w:color="auto" w:fill="auto"/>
            <w:vAlign w:val="center"/>
          </w:tcPr>
          <w:p w:rsidR="00E47522" w:rsidRDefault="00E47522">
            <w:pPr>
              <w:spacing w:line="300" w:lineRule="exact"/>
              <w:jc w:val="right"/>
              <w:rPr>
                <w:rFonts w:ascii="方正书宋_GBK" w:eastAsia="方正书宋_GBK" w:cs="Times New Roman"/>
              </w:rPr>
            </w:pPr>
          </w:p>
        </w:tc>
        <w:tc>
          <w:tcPr>
            <w:tcW w:w="1134" w:type="dxa"/>
            <w:shd w:val="clear" w:color="auto" w:fill="auto"/>
            <w:vAlign w:val="center"/>
          </w:tcPr>
          <w:p w:rsidR="00E47522" w:rsidRDefault="00E47522">
            <w:pPr>
              <w:spacing w:line="300" w:lineRule="exact"/>
              <w:jc w:val="right"/>
              <w:rPr>
                <w:rFonts w:ascii="方正书宋_GBK" w:eastAsia="方正书宋_GBK" w:cs="Times New Roman"/>
              </w:rPr>
            </w:pPr>
          </w:p>
        </w:tc>
        <w:tc>
          <w:tcPr>
            <w:tcW w:w="1134" w:type="dxa"/>
            <w:shd w:val="clear" w:color="auto" w:fill="auto"/>
            <w:vAlign w:val="center"/>
          </w:tcPr>
          <w:p w:rsidR="00E47522" w:rsidRDefault="00E47522">
            <w:pPr>
              <w:spacing w:line="300" w:lineRule="exact"/>
              <w:jc w:val="right"/>
              <w:rPr>
                <w:rFonts w:ascii="方正书宋_GBK" w:eastAsia="方正书宋_GBK" w:cs="Times New Roman"/>
              </w:rPr>
            </w:pPr>
          </w:p>
        </w:tc>
        <w:tc>
          <w:tcPr>
            <w:tcW w:w="1134" w:type="dxa"/>
            <w:shd w:val="clear" w:color="auto" w:fill="auto"/>
            <w:vAlign w:val="center"/>
          </w:tcPr>
          <w:p w:rsidR="00E47522" w:rsidRDefault="00E47522">
            <w:pPr>
              <w:spacing w:line="300" w:lineRule="exact"/>
              <w:jc w:val="right"/>
              <w:rPr>
                <w:rFonts w:ascii="方正书宋_GBK" w:eastAsia="方正书宋_GBK" w:cs="Times New Roman"/>
              </w:rPr>
            </w:pPr>
          </w:p>
        </w:tc>
      </w:tr>
      <w:tr w:rsidR="00E47522">
        <w:trPr>
          <w:cantSplit/>
          <w:jc w:val="center"/>
        </w:trPr>
        <w:tc>
          <w:tcPr>
            <w:tcW w:w="1984" w:type="dxa"/>
            <w:shd w:val="clear" w:color="auto" w:fill="auto"/>
            <w:vAlign w:val="center"/>
          </w:tcPr>
          <w:p w:rsidR="00E47522" w:rsidRDefault="00E47522" w:rsidP="00670F4B">
            <w:pPr>
              <w:spacing w:line="300" w:lineRule="exact"/>
              <w:jc w:val="left"/>
              <w:rPr>
                <w:rFonts w:ascii="方正书宋_GBK" w:eastAsia="方正书宋_GBK"/>
              </w:rPr>
            </w:pPr>
            <w:r>
              <w:rPr>
                <w:rFonts w:ascii="方正书宋_GBK" w:eastAsia="方正书宋_GBK" w:hint="eastAsia"/>
              </w:rPr>
              <w:t>新校区</w:t>
            </w:r>
            <w:r>
              <w:rPr>
                <w:rFonts w:ascii="方正书宋_GBK" w:eastAsia="方正书宋_GBK" w:hint="cs"/>
              </w:rPr>
              <w:t>“</w:t>
            </w:r>
            <w:r>
              <w:rPr>
                <w:rFonts w:ascii="方正书宋_GBK" w:eastAsia="方正书宋_GBK" w:hint="eastAsia"/>
              </w:rPr>
              <w:t>智慧校园</w:t>
            </w:r>
            <w:r>
              <w:rPr>
                <w:rFonts w:ascii="方正书宋_GBK" w:eastAsia="方正书宋_GBK" w:hint="cs"/>
              </w:rPr>
              <w:t>”</w:t>
            </w:r>
            <w:r>
              <w:rPr>
                <w:rFonts w:ascii="方正书宋_GBK" w:eastAsia="方正书宋_GBK" w:hint="eastAsia"/>
              </w:rPr>
              <w:t>建设资金</w:t>
            </w:r>
          </w:p>
        </w:tc>
        <w:tc>
          <w:tcPr>
            <w:tcW w:w="1134" w:type="dxa"/>
            <w:shd w:val="clear" w:color="auto" w:fill="auto"/>
            <w:vAlign w:val="center"/>
          </w:tcPr>
          <w:p w:rsidR="00E47522" w:rsidRDefault="00E47522" w:rsidP="00670F4B">
            <w:pPr>
              <w:spacing w:line="300" w:lineRule="exact"/>
              <w:jc w:val="right"/>
              <w:rPr>
                <w:rFonts w:ascii="方正书宋_GBK" w:eastAsia="方正书宋_GBK"/>
              </w:rPr>
            </w:pPr>
            <w:r>
              <w:rPr>
                <w:rFonts w:ascii="方正书宋_GBK" w:eastAsia="方正书宋_GBK"/>
              </w:rPr>
              <w:t>700.00</w:t>
            </w:r>
          </w:p>
        </w:tc>
        <w:tc>
          <w:tcPr>
            <w:tcW w:w="1531" w:type="dxa"/>
            <w:shd w:val="clear" w:color="auto" w:fill="auto"/>
            <w:vAlign w:val="center"/>
          </w:tcPr>
          <w:p w:rsidR="00E47522" w:rsidRDefault="00E47522" w:rsidP="00670F4B">
            <w:pPr>
              <w:spacing w:line="300" w:lineRule="exact"/>
              <w:jc w:val="left"/>
              <w:rPr>
                <w:rFonts w:ascii="方正书宋_GBK" w:eastAsia="方正书宋_GBK"/>
              </w:rPr>
            </w:pPr>
            <w:r>
              <w:rPr>
                <w:rFonts w:ascii="方正书宋_GBK" w:eastAsia="方正书宋_GBK" w:hint="eastAsia"/>
              </w:rPr>
              <w:t>其他家具用具</w:t>
            </w:r>
          </w:p>
        </w:tc>
        <w:tc>
          <w:tcPr>
            <w:tcW w:w="1531" w:type="dxa"/>
            <w:shd w:val="clear" w:color="auto" w:fill="auto"/>
            <w:vAlign w:val="center"/>
          </w:tcPr>
          <w:p w:rsidR="00E47522" w:rsidRDefault="00E47522" w:rsidP="00670F4B">
            <w:pPr>
              <w:spacing w:line="300" w:lineRule="exact"/>
              <w:jc w:val="left"/>
              <w:rPr>
                <w:rFonts w:ascii="方正书宋_GBK" w:eastAsia="方正书宋_GBK"/>
              </w:rPr>
            </w:pPr>
            <w:r>
              <w:rPr>
                <w:rFonts w:ascii="方正书宋_GBK" w:eastAsia="方正书宋_GBK"/>
              </w:rPr>
              <w:t>A0699</w:t>
            </w:r>
          </w:p>
        </w:tc>
        <w:tc>
          <w:tcPr>
            <w:tcW w:w="709" w:type="dxa"/>
            <w:shd w:val="clear" w:color="auto" w:fill="auto"/>
            <w:vAlign w:val="center"/>
          </w:tcPr>
          <w:p w:rsidR="00E47522" w:rsidRDefault="00E47522" w:rsidP="00670F4B">
            <w:pPr>
              <w:spacing w:line="300" w:lineRule="exact"/>
              <w:jc w:val="center"/>
              <w:rPr>
                <w:rFonts w:ascii="方正书宋_GBK" w:eastAsia="方正书宋_GBK"/>
              </w:rPr>
            </w:pPr>
            <w:r>
              <w:rPr>
                <w:rFonts w:ascii="方正书宋_GBK" w:eastAsia="方正书宋_GBK" w:hint="eastAsia"/>
              </w:rPr>
              <w:t>项</w:t>
            </w:r>
          </w:p>
        </w:tc>
        <w:tc>
          <w:tcPr>
            <w:tcW w:w="907" w:type="dxa"/>
            <w:shd w:val="clear" w:color="auto" w:fill="auto"/>
            <w:vAlign w:val="center"/>
          </w:tcPr>
          <w:p w:rsidR="00E47522" w:rsidRDefault="00E47522" w:rsidP="00670F4B">
            <w:pPr>
              <w:spacing w:line="300" w:lineRule="exact"/>
              <w:jc w:val="right"/>
              <w:rPr>
                <w:rFonts w:ascii="方正书宋_GBK" w:eastAsia="方正书宋_GBK"/>
              </w:rPr>
            </w:pPr>
            <w:r>
              <w:rPr>
                <w:rFonts w:ascii="方正书宋_GBK" w:eastAsia="方正书宋_GBK"/>
              </w:rPr>
              <w:t>1</w:t>
            </w:r>
          </w:p>
        </w:tc>
        <w:tc>
          <w:tcPr>
            <w:tcW w:w="907" w:type="dxa"/>
            <w:shd w:val="clear" w:color="auto" w:fill="auto"/>
            <w:vAlign w:val="center"/>
          </w:tcPr>
          <w:p w:rsidR="00E47522" w:rsidRDefault="00E47522" w:rsidP="00670F4B">
            <w:pPr>
              <w:spacing w:line="300" w:lineRule="exact"/>
              <w:jc w:val="right"/>
              <w:rPr>
                <w:rFonts w:ascii="方正书宋_GBK" w:eastAsia="方正书宋_GBK"/>
              </w:rPr>
            </w:pPr>
            <w:r>
              <w:rPr>
                <w:rFonts w:ascii="方正书宋_GBK" w:eastAsia="方正书宋_GBK"/>
              </w:rPr>
              <w:t>343.00</w:t>
            </w:r>
          </w:p>
        </w:tc>
        <w:tc>
          <w:tcPr>
            <w:tcW w:w="1134" w:type="dxa"/>
            <w:shd w:val="clear" w:color="auto" w:fill="auto"/>
            <w:vAlign w:val="center"/>
          </w:tcPr>
          <w:p w:rsidR="00E47522" w:rsidRDefault="00E47522" w:rsidP="00670F4B">
            <w:pPr>
              <w:spacing w:line="300" w:lineRule="exact"/>
              <w:jc w:val="right"/>
              <w:rPr>
                <w:rFonts w:ascii="方正书宋_GBK" w:eastAsia="方正书宋_GBK"/>
              </w:rPr>
            </w:pPr>
            <w:r>
              <w:rPr>
                <w:rFonts w:ascii="方正书宋_GBK" w:eastAsia="方正书宋_GBK"/>
              </w:rPr>
              <w:t>343.00</w:t>
            </w:r>
          </w:p>
        </w:tc>
        <w:tc>
          <w:tcPr>
            <w:tcW w:w="1134" w:type="dxa"/>
            <w:shd w:val="clear" w:color="auto" w:fill="auto"/>
            <w:vAlign w:val="center"/>
          </w:tcPr>
          <w:p w:rsidR="00E47522" w:rsidRDefault="00E47522" w:rsidP="00670F4B">
            <w:pPr>
              <w:spacing w:line="300" w:lineRule="exact"/>
              <w:jc w:val="right"/>
              <w:rPr>
                <w:rFonts w:ascii="方正书宋_GBK" w:eastAsia="方正书宋_GBK"/>
              </w:rPr>
            </w:pPr>
            <w:r>
              <w:rPr>
                <w:rFonts w:ascii="方正书宋_GBK" w:eastAsia="方正书宋_GBK"/>
              </w:rPr>
              <w:t>343.00</w:t>
            </w:r>
          </w:p>
        </w:tc>
        <w:tc>
          <w:tcPr>
            <w:tcW w:w="1134" w:type="dxa"/>
            <w:shd w:val="clear" w:color="auto" w:fill="auto"/>
            <w:vAlign w:val="center"/>
          </w:tcPr>
          <w:p w:rsidR="00E47522" w:rsidRDefault="00E47522">
            <w:pPr>
              <w:spacing w:line="300" w:lineRule="exact"/>
              <w:jc w:val="right"/>
              <w:rPr>
                <w:rFonts w:ascii="方正书宋_GBK" w:eastAsia="方正书宋_GBK" w:cs="Times New Roman"/>
              </w:rPr>
            </w:pPr>
          </w:p>
        </w:tc>
        <w:tc>
          <w:tcPr>
            <w:tcW w:w="1134" w:type="dxa"/>
            <w:shd w:val="clear" w:color="auto" w:fill="auto"/>
            <w:vAlign w:val="center"/>
          </w:tcPr>
          <w:p w:rsidR="00E47522" w:rsidRDefault="00E47522">
            <w:pPr>
              <w:spacing w:line="300" w:lineRule="exact"/>
              <w:jc w:val="right"/>
              <w:rPr>
                <w:rFonts w:ascii="方正书宋_GBK" w:eastAsia="方正书宋_GBK" w:cs="Times New Roman"/>
              </w:rPr>
            </w:pPr>
          </w:p>
        </w:tc>
        <w:tc>
          <w:tcPr>
            <w:tcW w:w="1134" w:type="dxa"/>
            <w:shd w:val="clear" w:color="auto" w:fill="auto"/>
            <w:vAlign w:val="center"/>
          </w:tcPr>
          <w:p w:rsidR="00E47522" w:rsidRDefault="00E47522">
            <w:pPr>
              <w:spacing w:line="300" w:lineRule="exact"/>
              <w:jc w:val="right"/>
              <w:rPr>
                <w:rFonts w:ascii="方正书宋_GBK" w:eastAsia="方正书宋_GBK" w:cs="Times New Roman"/>
              </w:rPr>
            </w:pPr>
          </w:p>
        </w:tc>
        <w:tc>
          <w:tcPr>
            <w:tcW w:w="1134" w:type="dxa"/>
            <w:shd w:val="clear" w:color="auto" w:fill="auto"/>
            <w:vAlign w:val="center"/>
          </w:tcPr>
          <w:p w:rsidR="00E47522" w:rsidRDefault="00E47522">
            <w:pPr>
              <w:spacing w:line="300" w:lineRule="exact"/>
              <w:jc w:val="right"/>
              <w:rPr>
                <w:rFonts w:ascii="方正书宋_GBK" w:eastAsia="方正书宋_GBK" w:cs="Times New Roman"/>
              </w:rPr>
            </w:pPr>
          </w:p>
        </w:tc>
      </w:tr>
    </w:tbl>
    <w:p w:rsidR="00D347CC" w:rsidRDefault="00D347CC">
      <w:pPr>
        <w:spacing w:line="584" w:lineRule="exact"/>
        <w:jc w:val="left"/>
        <w:outlineLvl w:val="0"/>
        <w:rPr>
          <w:rFonts w:ascii="Times New Roman" w:eastAsia="仿宋_GB2312" w:hAnsi="Times New Roman" w:cs="Times New Roman"/>
        </w:rPr>
        <w:sectPr w:rsidR="00D347CC" w:rsidSect="00683853">
          <w:footerReference w:type="default" r:id="rId6"/>
          <w:pgSz w:w="16839" w:h="11907" w:orient="landscape"/>
          <w:pgMar w:top="1304" w:right="1134" w:bottom="1304" w:left="1985" w:header="851" w:footer="992" w:gutter="0"/>
          <w:cols w:space="720"/>
          <w:docGrid w:type="linesAndChars" w:linePitch="312"/>
        </w:sect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七、国有资产信息</w:t>
      </w:r>
    </w:p>
    <w:p w:rsidR="00D347CC" w:rsidRDefault="00741520">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香河县</w:t>
      </w:r>
      <w:r w:rsidR="005435EA">
        <w:rPr>
          <w:rFonts w:ascii="Times New Roman" w:eastAsia="仿宋_GB2312" w:hAnsi="Times New Roman" w:cs="Times New Roman" w:hint="eastAsia"/>
          <w:sz w:val="32"/>
          <w:szCs w:val="32"/>
        </w:rPr>
        <w:t>党校</w:t>
      </w:r>
      <w:r w:rsidR="00B80935">
        <w:rPr>
          <w:rFonts w:ascii="Times New Roman" w:eastAsia="仿宋_GB2312" w:hAnsi="Times New Roman" w:cs="Times New Roman"/>
          <w:sz w:val="32"/>
          <w:szCs w:val="32"/>
        </w:rPr>
        <w:t>上年末固定资产金额为</w:t>
      </w:r>
      <w:r w:rsidR="005435EA">
        <w:rPr>
          <w:rFonts w:ascii="Times New Roman" w:eastAsia="仿宋_GB2312" w:hAnsi="Times New Roman" w:cs="Times New Roman" w:hint="eastAsia"/>
          <w:sz w:val="32"/>
          <w:szCs w:val="32"/>
        </w:rPr>
        <w:t>1012.02</w:t>
      </w:r>
      <w:r w:rsidR="00B80935">
        <w:rPr>
          <w:rFonts w:ascii="Times New Roman" w:eastAsia="仿宋_GB2312" w:hAnsi="Times New Roman" w:cs="Times New Roman"/>
          <w:sz w:val="32"/>
          <w:szCs w:val="32"/>
        </w:rPr>
        <w:t>万元</w:t>
      </w:r>
      <w:r w:rsidR="00B80935">
        <w:rPr>
          <w:rFonts w:ascii="Times New Roman" w:eastAsia="仿宋_GB2312" w:hAnsi="Times New Roman" w:cs="Times New Roman" w:hint="eastAsia"/>
          <w:sz w:val="32"/>
          <w:szCs w:val="32"/>
        </w:rPr>
        <w:t>（详见下表）</w:t>
      </w:r>
      <w:r w:rsidR="00B80935">
        <w:rPr>
          <w:rFonts w:ascii="Times New Roman" w:eastAsia="仿宋_GB2312" w:hAnsi="Times New Roman" w:cs="Times New Roman"/>
          <w:sz w:val="32"/>
          <w:szCs w:val="32"/>
        </w:rPr>
        <w:t>，本年度我部门拟购置固定资产</w:t>
      </w:r>
      <w:r w:rsidR="00B80935">
        <w:rPr>
          <w:rFonts w:ascii="Times New Roman" w:eastAsia="仿宋_GB2312" w:hAnsi="Times New Roman" w:cs="Times New Roman" w:hint="eastAsia"/>
          <w:sz w:val="32"/>
          <w:szCs w:val="32"/>
        </w:rPr>
        <w:t>总额为</w:t>
      </w:r>
      <w:r w:rsidR="005435EA">
        <w:rPr>
          <w:rFonts w:ascii="Times New Roman" w:eastAsia="仿宋_GB2312" w:hAnsi="Times New Roman" w:cs="Times New Roman" w:hint="eastAsia"/>
          <w:sz w:val="32"/>
          <w:szCs w:val="32"/>
        </w:rPr>
        <w:t>643</w:t>
      </w:r>
      <w:r w:rsidR="00B80935">
        <w:rPr>
          <w:rFonts w:ascii="Times New Roman" w:eastAsia="仿宋_GB2312" w:hAnsi="Times New Roman" w:cs="Times New Roman" w:hint="eastAsia"/>
          <w:sz w:val="32"/>
          <w:szCs w:val="32"/>
        </w:rPr>
        <w:t>万元，</w:t>
      </w:r>
      <w:r w:rsidR="00B80935">
        <w:rPr>
          <w:rFonts w:ascii="Times New Roman" w:eastAsia="仿宋_GB2312" w:hAnsi="Times New Roman" w:cs="Times New Roman"/>
          <w:sz w:val="32"/>
          <w:szCs w:val="32"/>
        </w:rPr>
        <w:t>主要为</w:t>
      </w:r>
      <w:r w:rsidR="005435EA">
        <w:rPr>
          <w:rFonts w:ascii="Times New Roman" w:eastAsia="仿宋_GB2312" w:hAnsi="Times New Roman" w:cs="Times New Roman" w:hint="eastAsia"/>
          <w:sz w:val="32"/>
          <w:szCs w:val="32"/>
        </w:rPr>
        <w:t>办公设备和办公家具</w:t>
      </w:r>
      <w:r w:rsidR="00B80935">
        <w:rPr>
          <w:rFonts w:ascii="Times New Roman" w:eastAsia="仿宋_GB2312" w:hAnsi="Times New Roman" w:cs="Times New Roman"/>
          <w:sz w:val="32"/>
          <w:szCs w:val="32"/>
        </w:rPr>
        <w:t>等，已列入政府采购预算</w:t>
      </w:r>
      <w:r w:rsidR="00B80935">
        <w:rPr>
          <w:rFonts w:ascii="Times New Roman" w:eastAsia="仿宋_GB2312" w:hAnsi="Times New Roman" w:cs="Times New Roman" w:hint="eastAsia"/>
          <w:sz w:val="32"/>
          <w:szCs w:val="32"/>
        </w:rPr>
        <w:t>，</w:t>
      </w:r>
      <w:r w:rsidR="00B80935">
        <w:rPr>
          <w:rFonts w:ascii="Times New Roman" w:eastAsia="仿宋_GB2312" w:hAnsi="Times New Roman" w:cs="Times New Roman"/>
          <w:sz w:val="32"/>
          <w:szCs w:val="32"/>
        </w:rPr>
        <w:t>详见</w:t>
      </w:r>
      <w:r w:rsidR="00B80935">
        <w:rPr>
          <w:rFonts w:ascii="Times New Roman" w:eastAsia="仿宋_GB2312" w:hAnsi="Times New Roman" w:cs="Times New Roman" w:hint="eastAsia"/>
          <w:sz w:val="32"/>
          <w:szCs w:val="32"/>
        </w:rPr>
        <w:t>政府采购</w:t>
      </w:r>
      <w:r w:rsidR="00B80935">
        <w:rPr>
          <w:rFonts w:ascii="Times New Roman" w:eastAsia="仿宋_GB2312" w:hAnsi="Times New Roman" w:cs="Times New Roman"/>
          <w:sz w:val="32"/>
          <w:szCs w:val="32"/>
        </w:rPr>
        <w:t>预算表。</w:t>
      </w:r>
    </w:p>
    <w:p w:rsidR="00D347CC" w:rsidRDefault="00D347CC">
      <w:pPr>
        <w:spacing w:line="584" w:lineRule="exact"/>
        <w:ind w:firstLine="640"/>
        <w:rPr>
          <w:rFonts w:ascii="Times New Roman" w:eastAsia="仿宋_GB2312" w:hAnsi="Times New Roman" w:cs="Times New Roman"/>
          <w:sz w:val="32"/>
          <w:szCs w:val="32"/>
        </w:rPr>
      </w:pPr>
    </w:p>
    <w:tbl>
      <w:tblPr>
        <w:tblW w:w="13325" w:type="dxa"/>
        <w:tblInd w:w="93" w:type="dxa"/>
        <w:tblLook w:val="0000"/>
      </w:tblPr>
      <w:tblGrid>
        <w:gridCol w:w="5224"/>
        <w:gridCol w:w="3155"/>
        <w:gridCol w:w="5103"/>
      </w:tblGrid>
      <w:tr w:rsidR="00D347CC">
        <w:trPr>
          <w:trHeight w:val="705"/>
        </w:trPr>
        <w:tc>
          <w:tcPr>
            <w:tcW w:w="13482" w:type="dxa"/>
            <w:gridSpan w:val="3"/>
            <w:tcBorders>
              <w:top w:val="nil"/>
              <w:left w:val="nil"/>
              <w:bottom w:val="nil"/>
              <w:right w:val="nil"/>
            </w:tcBorders>
            <w:shd w:val="clear" w:color="auto" w:fill="auto"/>
            <w:noWrap/>
            <w:vAlign w:val="center"/>
          </w:tcPr>
          <w:p w:rsidR="00374425" w:rsidRDefault="00374425" w:rsidP="00EE67B1">
            <w:pPr>
              <w:widowControl/>
              <w:spacing w:line="584" w:lineRule="exact"/>
              <w:jc w:val="center"/>
              <w:rPr>
                <w:rFonts w:ascii="Times New Roman" w:eastAsia="仿宋_GB2312" w:hAnsi="Times New Roman" w:cs="Times New Roman"/>
                <w:b/>
                <w:bCs/>
                <w:kern w:val="0"/>
                <w:sz w:val="32"/>
                <w:szCs w:val="32"/>
              </w:rPr>
            </w:pPr>
          </w:p>
          <w:p w:rsidR="00D347CC" w:rsidRDefault="00B80935" w:rsidP="00EE67B1">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部门固定资产占用情况表</w:t>
            </w:r>
          </w:p>
        </w:tc>
      </w:tr>
      <w:tr w:rsidR="00D347CC">
        <w:trPr>
          <w:trHeight w:val="510"/>
        </w:trPr>
        <w:tc>
          <w:tcPr>
            <w:tcW w:w="8379" w:type="dxa"/>
            <w:gridSpan w:val="2"/>
            <w:tcBorders>
              <w:top w:val="nil"/>
              <w:left w:val="nil"/>
              <w:bottom w:val="nil"/>
              <w:right w:val="nil"/>
            </w:tcBorders>
            <w:shd w:val="clear" w:color="auto" w:fill="auto"/>
            <w:noWrap/>
            <w:vAlign w:val="center"/>
          </w:tcPr>
          <w:p w:rsidR="00D347CC" w:rsidRDefault="00B80935" w:rsidP="009C76AA">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sidR="00741520">
              <w:rPr>
                <w:rFonts w:ascii="Times New Roman" w:eastAsia="仿宋_GB2312" w:hAnsi="Times New Roman" w:cs="Times New Roman"/>
                <w:kern w:val="0"/>
                <w:sz w:val="22"/>
              </w:rPr>
              <w:t>香河县</w:t>
            </w:r>
            <w:r w:rsidR="009C76AA">
              <w:rPr>
                <w:rFonts w:ascii="Times New Roman" w:eastAsia="仿宋_GB2312" w:hAnsi="Times New Roman" w:cs="Times New Roman" w:hint="eastAsia"/>
                <w:kern w:val="0"/>
                <w:sz w:val="22"/>
              </w:rPr>
              <w:t>党校</w:t>
            </w:r>
          </w:p>
        </w:tc>
        <w:tc>
          <w:tcPr>
            <w:tcW w:w="5103" w:type="dxa"/>
            <w:tcBorders>
              <w:top w:val="nil"/>
              <w:left w:val="nil"/>
              <w:bottom w:val="nil"/>
              <w:right w:val="nil"/>
            </w:tcBorders>
            <w:shd w:val="clear" w:color="auto" w:fill="auto"/>
            <w:noWrap/>
            <w:vAlign w:val="center"/>
          </w:tcPr>
          <w:p w:rsidR="00D347CC" w:rsidRDefault="00B80935" w:rsidP="00007D86">
            <w:pPr>
              <w:widowControl/>
              <w:spacing w:line="584" w:lineRule="exact"/>
              <w:ind w:firstLineChars="750" w:firstLine="1650"/>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20</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D347C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B80935">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5435EA">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1012.02</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06660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3600</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06660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350</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06660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1703.7</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06660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165.64</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06660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06660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13.5</w:t>
            </w: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D347CC" w:rsidRDefault="00D347CC">
            <w:pPr>
              <w:spacing w:line="584" w:lineRule="exact"/>
              <w:jc w:val="center"/>
              <w:rPr>
                <w:rFonts w:ascii="Times New Roman" w:eastAsia="仿宋_GB2312" w:hAnsi="Times New Roman" w:cs="Times New Roman"/>
                <w:sz w:val="22"/>
              </w:rPr>
            </w:pPr>
          </w:p>
        </w:tc>
      </w:tr>
      <w:tr w:rsidR="00D347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D347CC" w:rsidRDefault="00B80935">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D347CC" w:rsidRDefault="00066608">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13978</w:t>
            </w:r>
          </w:p>
        </w:tc>
        <w:tc>
          <w:tcPr>
            <w:tcW w:w="5103" w:type="dxa"/>
            <w:tcBorders>
              <w:top w:val="nil"/>
              <w:left w:val="nil"/>
              <w:bottom w:val="single" w:sz="4" w:space="0" w:color="auto"/>
              <w:right w:val="single" w:sz="4" w:space="0" w:color="auto"/>
            </w:tcBorders>
            <w:shd w:val="clear" w:color="auto" w:fill="auto"/>
            <w:noWrap/>
            <w:vAlign w:val="center"/>
          </w:tcPr>
          <w:p w:rsidR="00D347CC" w:rsidRDefault="00C47521">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648.52</w:t>
            </w:r>
          </w:p>
        </w:tc>
      </w:tr>
    </w:tbl>
    <w:p w:rsidR="00A24CEB" w:rsidRDefault="00A24CEB">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A24CEB" w:rsidRDefault="00A24CEB">
      <w:pPr>
        <w:autoSpaceDE w:val="0"/>
        <w:autoSpaceDN w:val="0"/>
        <w:adjustRightInd w:val="0"/>
        <w:spacing w:line="584" w:lineRule="exact"/>
        <w:ind w:firstLineChars="200" w:firstLine="640"/>
        <w:jc w:val="left"/>
        <w:rPr>
          <w:rFonts w:ascii="Times New Roman" w:eastAsia="黑体" w:hAnsi="Times New Roman" w:cs="Times New Roman"/>
          <w:sz w:val="32"/>
          <w:szCs w:val="32"/>
        </w:rPr>
      </w:pP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w:t>
      </w:r>
      <w:r>
        <w:rPr>
          <w:rFonts w:ascii="Times New Roman" w:eastAsia="仿宋_GB2312" w:hAnsi="Times New Roman" w:cs="Times New Roman"/>
          <w:b/>
          <w:sz w:val="32"/>
          <w:szCs w:val="32"/>
        </w:rPr>
        <w:t>、一般公共预算拨款收入：</w:t>
      </w:r>
      <w:r>
        <w:rPr>
          <w:rFonts w:ascii="Times New Roman" w:eastAsia="仿宋_GB2312" w:hAnsi="Times New Roman" w:cs="Times New Roman"/>
          <w:sz w:val="32"/>
          <w:szCs w:val="32"/>
        </w:rPr>
        <w:t>指省级财政当年拨付的资金。</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2</w:t>
      </w:r>
      <w:r>
        <w:rPr>
          <w:rFonts w:ascii="Times New Roman" w:eastAsia="仿宋_GB2312" w:hAnsi="Times New Roman" w:cs="Times New Roman"/>
          <w:b/>
          <w:sz w:val="32"/>
          <w:szCs w:val="32"/>
        </w:rPr>
        <w:t>、事业收入：</w:t>
      </w:r>
      <w:r>
        <w:rPr>
          <w:rFonts w:ascii="Times New Roman" w:eastAsia="仿宋_GB2312" w:hAnsi="Times New Roman" w:cs="Times New Roman"/>
          <w:sz w:val="32"/>
          <w:szCs w:val="32"/>
        </w:rPr>
        <w:t>指事业单位开展专业业务活动及辅助活动所取得的收入。</w:t>
      </w:r>
    </w:p>
    <w:p w:rsidR="00D347CC" w:rsidRDefault="00B80935" w:rsidP="004A54AA">
      <w:pPr>
        <w:tabs>
          <w:tab w:val="left" w:pos="11490"/>
        </w:tabs>
        <w:spacing w:line="584"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3</w:t>
      </w:r>
      <w:r>
        <w:rPr>
          <w:rFonts w:ascii="Times New Roman" w:eastAsia="仿宋_GB2312" w:hAnsi="Times New Roman" w:cs="Times New Roman"/>
          <w:b/>
          <w:sz w:val="32"/>
          <w:szCs w:val="32"/>
        </w:rPr>
        <w:t>、其他收入：</w:t>
      </w:r>
      <w:r>
        <w:rPr>
          <w:rFonts w:ascii="Times New Roman" w:eastAsia="仿宋_GB2312" w:hAnsi="Times New Roman" w:cs="Times New Roman"/>
          <w:sz w:val="32"/>
          <w:szCs w:val="32"/>
        </w:rPr>
        <w:t>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一般公共预算拨款收入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等以外的收入。主要是按规定动用的租房收入、存款利息收入等。</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4</w:t>
      </w:r>
      <w:r>
        <w:rPr>
          <w:rFonts w:ascii="Times New Roman" w:eastAsia="仿宋_GB2312" w:hAnsi="Times New Roman" w:cs="Times New Roman"/>
          <w:b/>
          <w:sz w:val="32"/>
          <w:szCs w:val="32"/>
        </w:rPr>
        <w:t>、基本支出：</w:t>
      </w:r>
      <w:r>
        <w:rPr>
          <w:rFonts w:ascii="Times New Roman" w:eastAsia="仿宋_GB2312" w:hAnsi="Times New Roman" w:cs="Times New Roman"/>
          <w:sz w:val="32"/>
          <w:szCs w:val="32"/>
        </w:rPr>
        <w:t>指为保障机构正常运转、完成日常工作任务而发生的人员支出和公用支出。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5</w:t>
      </w:r>
      <w:r>
        <w:rPr>
          <w:rFonts w:ascii="Times New Roman" w:eastAsia="仿宋_GB2312" w:hAnsi="Times New Roman" w:cs="Times New Roman"/>
          <w:b/>
          <w:sz w:val="32"/>
          <w:szCs w:val="32"/>
        </w:rPr>
        <w:t>、项目支出：</w:t>
      </w:r>
      <w:r>
        <w:rPr>
          <w:rFonts w:ascii="Times New Roman" w:eastAsia="仿宋_GB2312" w:hAnsi="Times New Roman" w:cs="Times New Roman"/>
          <w:sz w:val="32"/>
          <w:szCs w:val="32"/>
        </w:rPr>
        <w:t>指在基本支出之外为完成特定行政任务和事业发展目标所发生的支出。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6</w:t>
      </w:r>
      <w:r>
        <w:rPr>
          <w:rFonts w:ascii="Times New Roman" w:eastAsia="仿宋_GB2312" w:hAnsi="Times New Roman" w:cs="Times New Roman"/>
          <w:b/>
          <w:sz w:val="32"/>
          <w:szCs w:val="32"/>
        </w:rPr>
        <w:t>、上缴上级支出：</w:t>
      </w:r>
      <w:r>
        <w:rPr>
          <w:rFonts w:ascii="Times New Roman" w:eastAsia="仿宋_GB2312" w:hAnsi="Times New Roman" w:cs="Times New Roman"/>
          <w:sz w:val="32"/>
          <w:szCs w:val="32"/>
        </w:rPr>
        <w:t>指下级单位上缴上级的支出。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7</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w:t>
      </w:r>
      <w:r>
        <w:rPr>
          <w:rFonts w:ascii="Times New Roman" w:eastAsia="仿宋_GB2312" w:hAnsi="Times New Roman" w:cs="Times New Roman"/>
          <w:sz w:val="32"/>
          <w:szCs w:val="32"/>
        </w:rPr>
        <w:t>纳入省级财政预算管理的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8</w:t>
      </w:r>
      <w:r>
        <w:rPr>
          <w:rFonts w:ascii="Times New Roman" w:eastAsia="仿宋_GB2312" w:hAnsi="Times New Roman" w:cs="Times New Roman"/>
          <w:b/>
          <w:sz w:val="32"/>
          <w:szCs w:val="32"/>
        </w:rPr>
        <w:t>、机关运行费：</w:t>
      </w:r>
      <w:r>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为保障全部单位运行用于购买货物和服务的各项资金，包括办公及印刷费、邮电费、差旅费、会议费、福利费、日常维修费、专用材料及一般设备购置费、办公用房水电费、</w:t>
      </w:r>
      <w:r>
        <w:rPr>
          <w:rFonts w:ascii="Times New Roman" w:eastAsia="仿宋_GB2312" w:hAnsi="Times New Roman" w:cs="Times New Roman"/>
          <w:sz w:val="32"/>
          <w:szCs w:val="32"/>
        </w:rPr>
        <w:lastRenderedPageBreak/>
        <w:t>办公用房取暖费、办公用房物业管理费、公务用车运行维护费以及其他费用。</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9</w:t>
      </w:r>
      <w:r>
        <w:rPr>
          <w:rFonts w:ascii="Times New Roman" w:eastAsia="仿宋_GB2312" w:hAnsi="Times New Roman" w:cs="Times New Roman"/>
          <w:b/>
          <w:sz w:val="32"/>
          <w:szCs w:val="32"/>
        </w:rPr>
        <w:t>、上年结转：</w:t>
      </w:r>
      <w:r>
        <w:rPr>
          <w:rFonts w:ascii="Times New Roman" w:eastAsia="仿宋_GB2312" w:hAnsi="Times New Roman" w:cs="Times New Roman"/>
          <w:sz w:val="32"/>
          <w:szCs w:val="32"/>
        </w:rPr>
        <w:t>指以前年度尚未完成、结转到本年仍按原规定用途继续使用的资金。</w:t>
      </w:r>
    </w:p>
    <w:p w:rsidR="00D347CC" w:rsidRDefault="00B80935" w:rsidP="004A54AA">
      <w:pPr>
        <w:tabs>
          <w:tab w:val="left" w:pos="11490"/>
        </w:tabs>
        <w:spacing w:line="584"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10</w:t>
      </w:r>
      <w:r>
        <w:rPr>
          <w:rFonts w:ascii="Times New Roman" w:eastAsia="仿宋_GB2312" w:hAnsi="Times New Roman" w:cs="Times New Roman"/>
          <w:b/>
          <w:sz w:val="32"/>
          <w:szCs w:val="32"/>
        </w:rPr>
        <w:t>、事业单位经营支出：</w:t>
      </w:r>
      <w:r>
        <w:rPr>
          <w:rFonts w:ascii="Times New Roman" w:eastAsia="仿宋_GB2312" w:hAnsi="Times New Roman" w:cs="Times New Roman"/>
          <w:sz w:val="32"/>
          <w:szCs w:val="32"/>
        </w:rPr>
        <w:t>指事业单位在专业业务活动及其辅助活动之外开展非独立核算经营活动发生的支出。</w:t>
      </w:r>
    </w:p>
    <w:p w:rsidR="00D347CC" w:rsidRDefault="00B80935">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D347CC" w:rsidRDefault="00B80935">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我部门无其他需要说明的事项。</w:t>
      </w:r>
    </w:p>
    <w:sectPr w:rsidR="00D347CC" w:rsidSect="00683853">
      <w:pgSz w:w="16839" w:h="11907" w:orient="landscape"/>
      <w:pgMar w:top="1304" w:right="1134" w:bottom="1304" w:left="1985"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B84" w:rsidRDefault="00D80B84" w:rsidP="00D347CC">
      <w:r>
        <w:separator/>
      </w:r>
    </w:p>
  </w:endnote>
  <w:endnote w:type="continuationSeparator" w:id="0">
    <w:p w:rsidR="00D80B84" w:rsidRDefault="00D80B84" w:rsidP="00D34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hakuyoxingshu7000"/>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方正仿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小标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7CC" w:rsidRDefault="00B80935">
    <w:pPr>
      <w:pStyle w:val="a4"/>
      <w:jc w:val="center"/>
    </w:pPr>
    <w:r>
      <w:rPr>
        <w:rFonts w:hint="eastAsia"/>
      </w:rPr>
      <w:t>-</w:t>
    </w:r>
    <w:r w:rsidR="003B2744" w:rsidRPr="003B2744">
      <w:fldChar w:fldCharType="begin"/>
    </w:r>
    <w:r>
      <w:instrText>PAGE   \* MERGEFORMAT</w:instrText>
    </w:r>
    <w:r w:rsidR="003B2744" w:rsidRPr="003B2744">
      <w:fldChar w:fldCharType="separate"/>
    </w:r>
    <w:r w:rsidR="00C7461C" w:rsidRPr="00C7461C">
      <w:rPr>
        <w:noProof/>
        <w:lang w:val="zh-CN"/>
      </w:rPr>
      <w:t>13</w:t>
    </w:r>
    <w:r w:rsidR="003B2744">
      <w:rPr>
        <w:lang w:val="zh-CN"/>
      </w:rPr>
      <w:fldChar w:fldCharType="end"/>
    </w:r>
    <w:r>
      <w:rPr>
        <w:rFonts w:hint="eastAsia"/>
      </w:rPr>
      <w:t>-</w:t>
    </w:r>
  </w:p>
  <w:p w:rsidR="00D347CC" w:rsidRDefault="00D347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B84" w:rsidRDefault="00D80B84" w:rsidP="00D347CC">
      <w:r>
        <w:separator/>
      </w:r>
    </w:p>
  </w:footnote>
  <w:footnote w:type="continuationSeparator" w:id="0">
    <w:p w:rsidR="00D80B84" w:rsidRDefault="00D80B84" w:rsidP="00D347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D347CC"/>
    <w:rsid w:val="00007D86"/>
    <w:rsid w:val="00066608"/>
    <w:rsid w:val="000C34C8"/>
    <w:rsid w:val="00145332"/>
    <w:rsid w:val="00152DA8"/>
    <w:rsid w:val="001550B3"/>
    <w:rsid w:val="0015539B"/>
    <w:rsid w:val="001C1ECC"/>
    <w:rsid w:val="001F48AA"/>
    <w:rsid w:val="00242ACC"/>
    <w:rsid w:val="002C7716"/>
    <w:rsid w:val="003144FF"/>
    <w:rsid w:val="00374425"/>
    <w:rsid w:val="00397DD7"/>
    <w:rsid w:val="003B09C3"/>
    <w:rsid w:val="003B2744"/>
    <w:rsid w:val="00497CF2"/>
    <w:rsid w:val="004A34CA"/>
    <w:rsid w:val="004A54AA"/>
    <w:rsid w:val="004F2381"/>
    <w:rsid w:val="005435EA"/>
    <w:rsid w:val="00683853"/>
    <w:rsid w:val="00741520"/>
    <w:rsid w:val="0080426C"/>
    <w:rsid w:val="0085222E"/>
    <w:rsid w:val="008A305D"/>
    <w:rsid w:val="008B1F94"/>
    <w:rsid w:val="00940421"/>
    <w:rsid w:val="00976AD6"/>
    <w:rsid w:val="009C0E60"/>
    <w:rsid w:val="009C76AA"/>
    <w:rsid w:val="00A047D9"/>
    <w:rsid w:val="00A1292A"/>
    <w:rsid w:val="00A24CEB"/>
    <w:rsid w:val="00A73187"/>
    <w:rsid w:val="00AB1BD0"/>
    <w:rsid w:val="00AC06ED"/>
    <w:rsid w:val="00B56A17"/>
    <w:rsid w:val="00B63599"/>
    <w:rsid w:val="00B80935"/>
    <w:rsid w:val="00B81206"/>
    <w:rsid w:val="00C356EC"/>
    <w:rsid w:val="00C37836"/>
    <w:rsid w:val="00C47521"/>
    <w:rsid w:val="00C7461C"/>
    <w:rsid w:val="00CA4494"/>
    <w:rsid w:val="00CC0B74"/>
    <w:rsid w:val="00D1124F"/>
    <w:rsid w:val="00D15286"/>
    <w:rsid w:val="00D347CC"/>
    <w:rsid w:val="00D80B84"/>
    <w:rsid w:val="00E47522"/>
    <w:rsid w:val="00E65AEA"/>
    <w:rsid w:val="00E8012C"/>
    <w:rsid w:val="00EE67B1"/>
    <w:rsid w:val="00EE6BB7"/>
    <w:rsid w:val="00F422E7"/>
    <w:rsid w:val="00F85553"/>
    <w:rsid w:val="00FE1C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47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D347CC"/>
    <w:rPr>
      <w:rFonts w:ascii="Times New Roman" w:hAnsi="Times New Roman" w:cs="Times New Roman"/>
      <w:szCs w:val="24"/>
    </w:rPr>
  </w:style>
  <w:style w:type="paragraph" w:styleId="2">
    <w:name w:val="toc 2"/>
    <w:basedOn w:val="a"/>
    <w:next w:val="a"/>
    <w:autoRedefine/>
    <w:rsid w:val="00D347CC"/>
    <w:pPr>
      <w:ind w:leftChars="200" w:left="200"/>
    </w:pPr>
    <w:rPr>
      <w:rFonts w:ascii="Times New Roman" w:hAnsi="Times New Roman" w:cs="Times New Roman"/>
      <w:szCs w:val="24"/>
    </w:rPr>
  </w:style>
  <w:style w:type="paragraph" w:styleId="a3">
    <w:name w:val="header"/>
    <w:basedOn w:val="a"/>
    <w:rsid w:val="00D347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4">
    <w:name w:val="footer"/>
    <w:basedOn w:val="a"/>
    <w:rsid w:val="00D347CC"/>
    <w:pPr>
      <w:tabs>
        <w:tab w:val="center" w:pos="4153"/>
        <w:tab w:val="right" w:pos="8306"/>
      </w:tabs>
      <w:snapToGrid w:val="0"/>
      <w:jc w:val="left"/>
    </w:pPr>
    <w:rPr>
      <w:rFonts w:ascii="Times New Roman" w:hAnsi="Times New Roman" w:cs="Times New Roman"/>
      <w:sz w:val="18"/>
      <w:szCs w:val="18"/>
    </w:rPr>
  </w:style>
  <w:style w:type="paragraph" w:styleId="a5">
    <w:name w:val="Balloon Text"/>
    <w:basedOn w:val="a"/>
    <w:rsid w:val="00D347CC"/>
    <w:rPr>
      <w:sz w:val="18"/>
      <w:szCs w:val="18"/>
    </w:rPr>
  </w:style>
  <w:style w:type="paragraph" w:customStyle="1" w:styleId="Default">
    <w:name w:val="Default"/>
    <w:rsid w:val="00D347CC"/>
    <w:pPr>
      <w:widowControl w:val="0"/>
      <w:autoSpaceDE w:val="0"/>
      <w:autoSpaceDN w:val="0"/>
      <w:adjustRightInd w:val="0"/>
    </w:pPr>
    <w:rPr>
      <w:color w:val="000000"/>
      <w:sz w:val="24"/>
      <w:szCs w:val="24"/>
    </w:rPr>
  </w:style>
  <w:style w:type="paragraph" w:styleId="a6">
    <w:name w:val="footnote text"/>
    <w:basedOn w:val="a"/>
    <w:rsid w:val="00D347CC"/>
    <w:pPr>
      <w:snapToGrid w:val="0"/>
      <w:jc w:val="left"/>
    </w:pPr>
    <w:rPr>
      <w:rFonts w:cs="Times New Roman"/>
      <w:sz w:val="18"/>
      <w:szCs w:val="18"/>
    </w:rPr>
  </w:style>
  <w:style w:type="character" w:styleId="a7">
    <w:name w:val="footnote reference"/>
    <w:rsid w:val="00D347CC"/>
    <w:rPr>
      <w:vertAlign w:val="superscript"/>
    </w:rPr>
  </w:style>
</w:styles>
</file>

<file path=word/webSettings.xml><?xml version="1.0" encoding="utf-8"?>
<w:webSettings xmlns:r="http://schemas.openxmlformats.org/officeDocument/2006/relationships" xmlns:w="http://schemas.openxmlformats.org/wordprocessingml/2006/main">
  <w:divs>
    <w:div w:id="1704092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8928</TotalTime>
  <Pages>16</Pages>
  <Words>1319</Words>
  <Characters>7519</Characters>
  <Application>Microsoft Office Word</Application>
  <DocSecurity>0</DocSecurity>
  <Lines>62</Lines>
  <Paragraphs>17</Paragraphs>
  <ScaleCrop>false</ScaleCrop>
  <Company>Microsoft</Company>
  <LinksUpToDate>false</LinksUpToDate>
  <CharactersWithSpaces>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Administrator</cp:lastModifiedBy>
  <cp:revision>126</cp:revision>
  <cp:lastPrinted>2018-01-30T06:12:00Z</cp:lastPrinted>
  <dcterms:created xsi:type="dcterms:W3CDTF">2020-01-13T03:27:00Z</dcterms:created>
  <dcterms:modified xsi:type="dcterms:W3CDTF">2021-04-08T01:41:00Z</dcterms:modified>
</cp:coreProperties>
</file>